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91F13" w14:textId="43B9A516" w:rsidR="00E7003B" w:rsidRPr="00A80D3B" w:rsidRDefault="00E7003B" w:rsidP="00E7003B">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776125" w:rsidRPr="00776125">
        <w:rPr>
          <w:rFonts w:ascii="Arial" w:hAnsi="Arial" w:cs="Arial"/>
          <w:b/>
          <w:bCs/>
          <w:sz w:val="28"/>
        </w:rPr>
        <w:t>R1-2204374</w:t>
      </w:r>
    </w:p>
    <w:p w14:paraId="27BA12D1" w14:textId="77777777" w:rsidR="00E7003B" w:rsidRPr="009513AC" w:rsidRDefault="00E7003B" w:rsidP="00E7003B">
      <w:pPr>
        <w:tabs>
          <w:tab w:val="center" w:pos="4536"/>
          <w:tab w:val="right" w:pos="9072"/>
        </w:tabs>
        <w:rPr>
          <w:rFonts w:ascii="Arial" w:eastAsia="ＭＳ 明朝" w:hAnsi="Arial" w:cs="Arial"/>
          <w:b/>
          <w:bCs/>
          <w:sz w:val="28"/>
        </w:rPr>
      </w:pPr>
      <w:r w:rsidRPr="00A80D3B">
        <w:rPr>
          <w:rFonts w:ascii="Arial" w:eastAsia="ＭＳ 明朝" w:hAnsi="Arial" w:cs="Arial"/>
          <w:b/>
          <w:bCs/>
          <w:sz w:val="28"/>
        </w:rPr>
        <w:t xml:space="preserve">e-Meeting, May </w:t>
      </w:r>
      <w:r>
        <w:rPr>
          <w:rFonts w:ascii="Arial" w:eastAsia="ＭＳ 明朝" w:hAnsi="Arial" w:cs="Arial"/>
          <w:b/>
          <w:bCs/>
          <w:sz w:val="28"/>
        </w:rPr>
        <w:t>9</w:t>
      </w:r>
      <w:r w:rsidRPr="00A80D3B">
        <w:rPr>
          <w:rFonts w:ascii="Arial" w:eastAsia="ＭＳ 明朝" w:hAnsi="Arial" w:cs="Arial"/>
          <w:b/>
          <w:bCs/>
          <w:sz w:val="28"/>
          <w:vertAlign w:val="superscript"/>
        </w:rPr>
        <w:t>th</w:t>
      </w:r>
      <w:r w:rsidRPr="00A80D3B">
        <w:rPr>
          <w:rFonts w:ascii="Arial" w:eastAsia="ＭＳ 明朝" w:hAnsi="Arial" w:cs="Arial"/>
          <w:b/>
          <w:bCs/>
          <w:sz w:val="28"/>
        </w:rPr>
        <w:t xml:space="preserve"> – 2</w:t>
      </w:r>
      <w:r>
        <w:rPr>
          <w:rFonts w:ascii="Arial" w:eastAsia="ＭＳ 明朝" w:hAnsi="Arial" w:cs="Arial"/>
          <w:b/>
          <w:bCs/>
          <w:sz w:val="28"/>
        </w:rPr>
        <w:t>0</w:t>
      </w:r>
      <w:r w:rsidRPr="00A80D3B">
        <w:rPr>
          <w:rFonts w:ascii="Arial" w:eastAsia="ＭＳ 明朝" w:hAnsi="Arial" w:cs="Arial"/>
          <w:b/>
          <w:bCs/>
          <w:sz w:val="28"/>
          <w:vertAlign w:val="superscript"/>
        </w:rPr>
        <w:t>th</w:t>
      </w:r>
      <w:r w:rsidRPr="00A80D3B">
        <w:rPr>
          <w:rFonts w:ascii="Arial" w:eastAsia="ＭＳ 明朝" w:hAnsi="Arial" w:cs="Arial"/>
          <w:b/>
          <w:bCs/>
          <w:sz w:val="28"/>
        </w:rPr>
        <w:t>, 2022</w:t>
      </w:r>
    </w:p>
    <w:p w14:paraId="07210D9E" w14:textId="77777777" w:rsidR="003F1BAF" w:rsidRPr="008155C2"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596C41D6"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6C6749">
        <w:rPr>
          <w:sz w:val="24"/>
          <w:lang w:val="en-US"/>
        </w:rPr>
        <w:t>Discussion on g</w:t>
      </w:r>
      <w:r w:rsidR="00B92DD0" w:rsidRPr="00B92DD0">
        <w:rPr>
          <w:sz w:val="24"/>
          <w:lang w:val="en-US"/>
        </w:rPr>
        <w:t>eneral aspects of AI/ML framework</w:t>
      </w:r>
    </w:p>
    <w:p w14:paraId="33948831" w14:textId="5C22E147"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B92DD0">
        <w:rPr>
          <w:sz w:val="24"/>
          <w:lang w:val="en-US"/>
        </w:rPr>
        <w:t>9.2.1</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763EDAF0" w14:textId="0324F509" w:rsidR="002B07F3" w:rsidRPr="00E7003B" w:rsidRDefault="001D2A61" w:rsidP="00E7003B">
      <w:pPr>
        <w:pStyle w:val="1"/>
        <w:numPr>
          <w:ilvl w:val="0"/>
          <w:numId w:val="6"/>
        </w:numPr>
        <w:tabs>
          <w:tab w:val="num" w:pos="425"/>
        </w:tabs>
        <w:spacing w:before="180" w:after="120"/>
        <w:ind w:left="0" w:firstLine="0"/>
        <w:jc w:val="both"/>
        <w:rPr>
          <w:rFonts w:eastAsia="ＭＳ 明朝"/>
          <w:b/>
          <w:bCs/>
          <w:szCs w:val="24"/>
          <w:lang w:val="en-US"/>
        </w:rPr>
      </w:pPr>
      <w:r w:rsidRPr="0049194C">
        <w:rPr>
          <w:rFonts w:eastAsia="ＭＳ 明朝" w:hint="eastAsia"/>
          <w:b/>
          <w:bCs/>
          <w:szCs w:val="24"/>
          <w:lang w:val="en-US"/>
        </w:rPr>
        <w:t>Introductio</w:t>
      </w:r>
      <w:r w:rsidRPr="00EE092A">
        <w:rPr>
          <w:rFonts w:eastAsia="ＭＳ 明朝" w:hint="eastAsia"/>
          <w:b/>
          <w:bCs/>
          <w:szCs w:val="24"/>
          <w:lang w:val="en-US"/>
        </w:rPr>
        <w:t>n</w:t>
      </w:r>
    </w:p>
    <w:p w14:paraId="1252BA28" w14:textId="4D37133B" w:rsidR="00E7003B" w:rsidRDefault="00E7003B" w:rsidP="00127DA7">
      <w:pPr>
        <w:spacing w:afterLines="50" w:after="120"/>
        <w:jc w:val="both"/>
        <w:rPr>
          <w:rFonts w:eastAsiaTheme="minorEastAsia"/>
          <w:sz w:val="22"/>
          <w:szCs w:val="22"/>
          <w:lang w:val="en-US"/>
        </w:rPr>
      </w:pPr>
      <w:r w:rsidRPr="00E7003B">
        <w:rPr>
          <w:rFonts w:eastAsiaTheme="minorEastAsia"/>
          <w:sz w:val="22"/>
          <w:szCs w:val="22"/>
          <w:lang w:val="en-US"/>
        </w:rPr>
        <w:t xml:space="preserve">At the RAN1#94-e meeting, a new SID [1] on “Study on Artificial Intelligence (AI)/Machine Learning (ML) for NR Air Interface” was approved. </w:t>
      </w:r>
      <w:r w:rsidR="007B77C9">
        <w:rPr>
          <w:rFonts w:eastAsiaTheme="minorEastAsia"/>
          <w:sz w:val="22"/>
          <w:szCs w:val="22"/>
          <w:lang w:val="en-US"/>
        </w:rPr>
        <w:t xml:space="preserve">This SID captures the objective of SI in </w:t>
      </w:r>
      <w:r w:rsidR="00860FB3">
        <w:rPr>
          <w:rFonts w:eastAsiaTheme="minorEastAsia"/>
          <w:sz w:val="22"/>
          <w:szCs w:val="22"/>
          <w:lang w:val="en-US"/>
        </w:rPr>
        <w:t>general aspects of AI/ML framework</w:t>
      </w:r>
      <w:r w:rsidR="007B77C9">
        <w:rPr>
          <w:rFonts w:eastAsiaTheme="minorEastAsia"/>
          <w:sz w:val="22"/>
          <w:szCs w:val="22"/>
          <w:lang w:val="en-US"/>
        </w:rPr>
        <w:t xml:space="preserve"> as following</w:t>
      </w:r>
    </w:p>
    <w:p w14:paraId="75B1B991" w14:textId="016BBE9C" w:rsidR="00E7003B" w:rsidRDefault="00E7003B" w:rsidP="00E7003B">
      <w:pPr>
        <w:spacing w:afterLines="50" w:after="120"/>
        <w:jc w:val="center"/>
        <w:rPr>
          <w:rFonts w:eastAsiaTheme="minorEastAsia"/>
          <w:sz w:val="22"/>
          <w:szCs w:val="22"/>
          <w:lang w:val="en-US"/>
        </w:rPr>
      </w:pPr>
      <w:r w:rsidRPr="00E7003B">
        <w:rPr>
          <w:rFonts w:eastAsia="SimSun"/>
          <w:noProof/>
          <w:lang w:val="en-US"/>
        </w:rPr>
        <mc:AlternateContent>
          <mc:Choice Requires="wps">
            <w:drawing>
              <wp:inline distT="0" distB="0" distL="0" distR="0" wp14:anchorId="1D7C137B" wp14:editId="06A83E3F">
                <wp:extent cx="5834380" cy="1404620"/>
                <wp:effectExtent l="0" t="0" r="13970" b="2286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47D283F6" w14:textId="77777777" w:rsidR="007B77C9" w:rsidRPr="007B77C9" w:rsidRDefault="007B77C9" w:rsidP="007B77C9">
                            <w:pPr>
                              <w:rPr>
                                <w:rFonts w:eastAsiaTheme="minorEastAsia" w:cs="Times"/>
                                <w:bCs/>
                                <w:color w:val="000000"/>
                                <w:sz w:val="21"/>
                                <w:szCs w:val="21"/>
                              </w:rPr>
                            </w:pPr>
                            <w:r w:rsidRPr="007B77C9">
                              <w:rPr>
                                <w:rFonts w:eastAsiaTheme="minorEastAsia" w:cs="Times"/>
                                <w:bCs/>
                                <w:color w:val="000000"/>
                                <w:sz w:val="21"/>
                                <w:szCs w:val="21"/>
                              </w:rPr>
                              <w:t xml:space="preserve">AI/ML model, </w:t>
                            </w:r>
                            <w:proofErr w:type="gramStart"/>
                            <w:r w:rsidRPr="007B77C9">
                              <w:rPr>
                                <w:rFonts w:eastAsiaTheme="minorEastAsia" w:cs="Times"/>
                                <w:bCs/>
                                <w:color w:val="000000"/>
                                <w:sz w:val="21"/>
                                <w:szCs w:val="21"/>
                              </w:rPr>
                              <w:t>terminology</w:t>
                            </w:r>
                            <w:proofErr w:type="gramEnd"/>
                            <w:r w:rsidRPr="007B77C9">
                              <w:rPr>
                                <w:rFonts w:eastAsiaTheme="minorEastAsia" w:cs="Times"/>
                                <w:bCs/>
                                <w:color w:val="000000"/>
                                <w:sz w:val="21"/>
                                <w:szCs w:val="21"/>
                              </w:rPr>
                              <w:t xml:space="preserve"> and description to identify common and specific characteristics for framework investigations:</w:t>
                            </w:r>
                          </w:p>
                          <w:p w14:paraId="721D5B04" w14:textId="77777777" w:rsidR="007B77C9" w:rsidRPr="007B77C9" w:rsidRDefault="007B77C9" w:rsidP="007B77C9">
                            <w:pPr>
                              <w:numPr>
                                <w:ilvl w:val="0"/>
                                <w:numId w:val="41"/>
                              </w:numPr>
                              <w:rPr>
                                <w:rFonts w:eastAsiaTheme="minorEastAsia" w:cs="Times"/>
                                <w:bCs/>
                                <w:color w:val="000000"/>
                                <w:sz w:val="21"/>
                                <w:szCs w:val="21"/>
                              </w:rPr>
                            </w:pPr>
                            <w:r w:rsidRPr="007B77C9">
                              <w:rPr>
                                <w:rFonts w:eastAsiaTheme="minorEastAsia" w:cs="Times"/>
                                <w:bCs/>
                                <w:color w:val="000000"/>
                                <w:sz w:val="21"/>
                                <w:szCs w:val="21"/>
                              </w:rPr>
                              <w:t>Characterize the defining stages of AI/ML related algorithms and associated complexity:</w:t>
                            </w:r>
                          </w:p>
                          <w:p w14:paraId="6B39A2CF" w14:textId="77777777" w:rsidR="007B77C9" w:rsidRPr="007B77C9" w:rsidRDefault="007B77C9" w:rsidP="007B77C9">
                            <w:pPr>
                              <w:numPr>
                                <w:ilvl w:val="1"/>
                                <w:numId w:val="41"/>
                              </w:numPr>
                              <w:rPr>
                                <w:rFonts w:eastAsiaTheme="minorEastAsia" w:cs="Times"/>
                                <w:bCs/>
                                <w:color w:val="000000"/>
                                <w:sz w:val="21"/>
                                <w:szCs w:val="21"/>
                              </w:rPr>
                            </w:pPr>
                            <w:r w:rsidRPr="007B77C9">
                              <w:rPr>
                                <w:rFonts w:eastAsiaTheme="minorEastAsia" w:cs="Times"/>
                                <w:bCs/>
                                <w:color w:val="000000"/>
                                <w:sz w:val="21"/>
                                <w:szCs w:val="21"/>
                              </w:rPr>
                              <w:t xml:space="preserve">Model generation, e.g., model training (including input/output, pre-/post-process, online/offline as applicable), model validation, model testing, as applicable </w:t>
                            </w:r>
                          </w:p>
                          <w:p w14:paraId="1D27D0DE" w14:textId="77777777" w:rsidR="007B77C9" w:rsidRPr="007B77C9" w:rsidRDefault="007B77C9" w:rsidP="007B77C9">
                            <w:pPr>
                              <w:numPr>
                                <w:ilvl w:val="1"/>
                                <w:numId w:val="41"/>
                              </w:numPr>
                              <w:rPr>
                                <w:rFonts w:eastAsiaTheme="minorEastAsia" w:cs="Times"/>
                                <w:bCs/>
                                <w:color w:val="000000"/>
                                <w:sz w:val="21"/>
                                <w:szCs w:val="21"/>
                              </w:rPr>
                            </w:pPr>
                            <w:r w:rsidRPr="007B77C9">
                              <w:rPr>
                                <w:rFonts w:eastAsiaTheme="minorEastAsia" w:cs="Times"/>
                                <w:bCs/>
                                <w:color w:val="000000"/>
                                <w:sz w:val="21"/>
                                <w:szCs w:val="21"/>
                              </w:rPr>
                              <w:t>Inference operation, e.g., input/output, pre-/post-process, as applicable</w:t>
                            </w:r>
                          </w:p>
                          <w:p w14:paraId="1B849D42" w14:textId="77777777" w:rsidR="007B77C9" w:rsidRPr="007B77C9" w:rsidRDefault="007B77C9" w:rsidP="007B77C9">
                            <w:pPr>
                              <w:numPr>
                                <w:ilvl w:val="0"/>
                                <w:numId w:val="41"/>
                              </w:numPr>
                              <w:rPr>
                                <w:rFonts w:eastAsiaTheme="minorEastAsia" w:cs="Times"/>
                                <w:bCs/>
                                <w:color w:val="000000"/>
                                <w:sz w:val="21"/>
                                <w:szCs w:val="21"/>
                              </w:rPr>
                            </w:pPr>
                            <w:r w:rsidRPr="007B77C9">
                              <w:rPr>
                                <w:rFonts w:eastAsiaTheme="minorEastAsia" w:cs="Times"/>
                                <w:bCs/>
                                <w:color w:val="000000"/>
                                <w:sz w:val="21"/>
                                <w:szCs w:val="21"/>
                              </w:rPr>
                              <w:t xml:space="preserve">Identify various levels of collaboration between UE and gNB pertinent to the selected use cases, e.g., </w:t>
                            </w:r>
                          </w:p>
                          <w:p w14:paraId="4991A0D4" w14:textId="77777777" w:rsidR="007B77C9" w:rsidRPr="007B77C9" w:rsidRDefault="007B77C9" w:rsidP="007B77C9">
                            <w:pPr>
                              <w:numPr>
                                <w:ilvl w:val="1"/>
                                <w:numId w:val="41"/>
                              </w:numPr>
                              <w:rPr>
                                <w:rFonts w:eastAsiaTheme="minorEastAsia" w:cs="Times"/>
                                <w:bCs/>
                                <w:color w:val="000000"/>
                                <w:sz w:val="21"/>
                                <w:szCs w:val="21"/>
                              </w:rPr>
                            </w:pPr>
                            <w:r w:rsidRPr="007B77C9">
                              <w:rPr>
                                <w:rFonts w:eastAsiaTheme="minorEastAsia" w:cs="Times"/>
                                <w:bCs/>
                                <w:color w:val="000000"/>
                                <w:sz w:val="21"/>
                                <w:szCs w:val="21"/>
                              </w:rPr>
                              <w:t>No collaboration: implementation-based only AI/ML algorithms without information exchange [for comparison purposes]</w:t>
                            </w:r>
                          </w:p>
                          <w:p w14:paraId="72D3B32A" w14:textId="77777777" w:rsidR="007B77C9" w:rsidRPr="007B77C9" w:rsidRDefault="007B77C9" w:rsidP="007B77C9">
                            <w:pPr>
                              <w:numPr>
                                <w:ilvl w:val="1"/>
                                <w:numId w:val="41"/>
                              </w:numPr>
                              <w:rPr>
                                <w:rFonts w:eastAsiaTheme="minorEastAsia" w:cs="Times"/>
                                <w:bCs/>
                                <w:color w:val="000000"/>
                                <w:sz w:val="21"/>
                                <w:szCs w:val="21"/>
                              </w:rPr>
                            </w:pPr>
                            <w:r w:rsidRPr="007B77C9">
                              <w:rPr>
                                <w:rFonts w:eastAsiaTheme="minorEastAsia" w:cs="Times"/>
                                <w:bCs/>
                                <w:color w:val="000000"/>
                                <w:sz w:val="21"/>
                                <w:szCs w:val="21"/>
                              </w:rPr>
                              <w:t xml:space="preserve">Various levels of UE/gNB collaboration targeting at separate or joint ML operation. </w:t>
                            </w:r>
                          </w:p>
                          <w:p w14:paraId="3E8D3D68" w14:textId="77777777" w:rsidR="007B77C9" w:rsidRPr="007B77C9" w:rsidRDefault="007B77C9" w:rsidP="007B77C9">
                            <w:pPr>
                              <w:numPr>
                                <w:ilvl w:val="0"/>
                                <w:numId w:val="41"/>
                              </w:numPr>
                              <w:rPr>
                                <w:rFonts w:eastAsiaTheme="minorEastAsia" w:cs="Times"/>
                                <w:bCs/>
                                <w:color w:val="000000"/>
                                <w:sz w:val="21"/>
                                <w:szCs w:val="21"/>
                              </w:rPr>
                            </w:pPr>
                            <w:r w:rsidRPr="007B77C9">
                              <w:rPr>
                                <w:rFonts w:eastAsiaTheme="minorEastAsia" w:cs="Times"/>
                                <w:bCs/>
                                <w:color w:val="000000"/>
                                <w:sz w:val="21"/>
                                <w:szCs w:val="21"/>
                              </w:rPr>
                              <w:t>Characterize lifecycle management of AI/ML model: e.g.</w:t>
                            </w:r>
                            <w:proofErr w:type="gramStart"/>
                            <w:r w:rsidRPr="007B77C9">
                              <w:rPr>
                                <w:rFonts w:eastAsiaTheme="minorEastAsia" w:cs="Times"/>
                                <w:bCs/>
                                <w:color w:val="000000"/>
                                <w:sz w:val="21"/>
                                <w:szCs w:val="21"/>
                              </w:rPr>
                              <w:t>,  model</w:t>
                            </w:r>
                            <w:proofErr w:type="gramEnd"/>
                            <w:r w:rsidRPr="007B77C9">
                              <w:rPr>
                                <w:rFonts w:eastAsiaTheme="minorEastAsia" w:cs="Times"/>
                                <w:bCs/>
                                <w:color w:val="000000"/>
                                <w:sz w:val="21"/>
                                <w:szCs w:val="21"/>
                              </w:rPr>
                              <w:t xml:space="preserve"> training, model deployment , model inference, model monitoring, model updating</w:t>
                            </w:r>
                          </w:p>
                          <w:p w14:paraId="4B798F07" w14:textId="77777777" w:rsidR="007B77C9" w:rsidRPr="007B77C9" w:rsidRDefault="007B77C9" w:rsidP="007B77C9">
                            <w:pPr>
                              <w:numPr>
                                <w:ilvl w:val="0"/>
                                <w:numId w:val="41"/>
                              </w:numPr>
                              <w:rPr>
                                <w:rFonts w:eastAsiaTheme="minorEastAsia" w:cs="Times"/>
                                <w:bCs/>
                                <w:color w:val="000000"/>
                                <w:sz w:val="21"/>
                                <w:szCs w:val="21"/>
                              </w:rPr>
                            </w:pPr>
                            <w:r w:rsidRPr="007B77C9">
                              <w:rPr>
                                <w:rFonts w:eastAsiaTheme="minorEastAsia" w:cs="Times"/>
                                <w:bCs/>
                                <w:color w:val="000000"/>
                                <w:sz w:val="21"/>
                                <w:szCs w:val="21"/>
                              </w:rPr>
                              <w:t xml:space="preserve">Dataset(s) for training, validation, testing, and inference </w:t>
                            </w:r>
                          </w:p>
                          <w:p w14:paraId="1170EDFE" w14:textId="77777777" w:rsidR="007B77C9" w:rsidRPr="007B77C9" w:rsidRDefault="007B77C9" w:rsidP="007B77C9">
                            <w:pPr>
                              <w:numPr>
                                <w:ilvl w:val="0"/>
                                <w:numId w:val="41"/>
                              </w:numPr>
                              <w:rPr>
                                <w:rFonts w:eastAsiaTheme="minorEastAsia" w:cs="Times"/>
                                <w:bCs/>
                                <w:color w:val="000000"/>
                                <w:sz w:val="21"/>
                                <w:szCs w:val="21"/>
                              </w:rPr>
                            </w:pPr>
                            <w:r w:rsidRPr="007B77C9">
                              <w:rPr>
                                <w:rFonts w:eastAsiaTheme="minorEastAsia" w:cs="Times"/>
                                <w:bCs/>
                                <w:color w:val="000000"/>
                                <w:sz w:val="21"/>
                                <w:szCs w:val="21"/>
                              </w:rPr>
                              <w:t xml:space="preserve">Identify common notation and terminology for AI/ML related functions, </w:t>
                            </w:r>
                            <w:proofErr w:type="gramStart"/>
                            <w:r w:rsidRPr="007B77C9">
                              <w:rPr>
                                <w:rFonts w:eastAsiaTheme="minorEastAsia" w:cs="Times"/>
                                <w:bCs/>
                                <w:color w:val="000000"/>
                                <w:sz w:val="21"/>
                                <w:szCs w:val="21"/>
                              </w:rPr>
                              <w:t>procedures</w:t>
                            </w:r>
                            <w:proofErr w:type="gramEnd"/>
                            <w:r w:rsidRPr="007B77C9">
                              <w:rPr>
                                <w:rFonts w:eastAsiaTheme="minorEastAsia" w:cs="Times"/>
                                <w:bCs/>
                                <w:color w:val="000000"/>
                                <w:sz w:val="21"/>
                                <w:szCs w:val="21"/>
                              </w:rPr>
                              <w:t xml:space="preserve"> and interfaces</w:t>
                            </w:r>
                          </w:p>
                          <w:p w14:paraId="3FD8F640" w14:textId="6EC1E39B" w:rsidR="00E7003B" w:rsidRPr="007B77C9" w:rsidRDefault="007B77C9" w:rsidP="00E7003B">
                            <w:pPr>
                              <w:numPr>
                                <w:ilvl w:val="0"/>
                                <w:numId w:val="41"/>
                              </w:numPr>
                              <w:rPr>
                                <w:rFonts w:eastAsiaTheme="minorEastAsia" w:cs="Times"/>
                                <w:bCs/>
                                <w:color w:val="000000"/>
                                <w:sz w:val="21"/>
                                <w:szCs w:val="21"/>
                              </w:rPr>
                            </w:pPr>
                            <w:r w:rsidRPr="007B77C9">
                              <w:rPr>
                                <w:rFonts w:eastAsiaTheme="minorEastAsia" w:cs="Times"/>
                                <w:bCs/>
                                <w:color w:val="000000"/>
                                <w:sz w:val="21"/>
                                <w:szCs w:val="21"/>
                              </w:rPr>
                              <w:t xml:space="preserve">Note: Consider the work done for </w:t>
                            </w:r>
                            <w:proofErr w:type="spellStart"/>
                            <w:r w:rsidRPr="007B77C9">
                              <w:rPr>
                                <w:rFonts w:eastAsiaTheme="minorEastAsia" w:cs="Times"/>
                                <w:bCs/>
                                <w:i/>
                                <w:iCs/>
                                <w:color w:val="000000"/>
                                <w:sz w:val="21"/>
                                <w:szCs w:val="21"/>
                              </w:rPr>
                              <w:t>FS_NR_ENDC_data_collect</w:t>
                            </w:r>
                            <w:proofErr w:type="spellEnd"/>
                            <w:r w:rsidRPr="007B77C9">
                              <w:rPr>
                                <w:rFonts w:eastAsiaTheme="minorEastAsia" w:cs="Times"/>
                                <w:bCs/>
                                <w:color w:val="000000"/>
                                <w:sz w:val="21"/>
                                <w:szCs w:val="21"/>
                              </w:rPr>
                              <w:t xml:space="preserve"> when appropriate</w:t>
                            </w:r>
                          </w:p>
                        </w:txbxContent>
                      </wps:txbx>
                      <wps:bodyPr rot="0" vert="horz" wrap="square" lIns="91440" tIns="45720" rIns="91440" bIns="45720" anchor="t" anchorCtr="0">
                        <a:spAutoFit/>
                      </wps:bodyPr>
                    </wps:wsp>
                  </a:graphicData>
                </a:graphic>
              </wp:inline>
            </w:drawing>
          </mc:Choice>
          <mc:Fallback>
            <w:pict>
              <v:shapetype w14:anchorId="1D7C137B" id="_x0000_t202" coordsize="21600,21600" o:spt="202" path="m,l,21600r21600,l21600,xe">
                <v:stroke joinstyle="miter"/>
                <v:path gradientshapeok="t" o:connecttype="rect"/>
              </v:shapetype>
              <v:shape id="文本框 2"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47D283F6" w14:textId="77777777" w:rsidR="007B77C9" w:rsidRPr="007B77C9" w:rsidRDefault="007B77C9" w:rsidP="007B77C9">
                      <w:pPr>
                        <w:rPr>
                          <w:rFonts w:eastAsiaTheme="minorEastAsia" w:cs="Times"/>
                          <w:bCs/>
                          <w:color w:val="000000"/>
                          <w:sz w:val="21"/>
                          <w:szCs w:val="21"/>
                        </w:rPr>
                      </w:pPr>
                      <w:r w:rsidRPr="007B77C9">
                        <w:rPr>
                          <w:rFonts w:eastAsiaTheme="minorEastAsia" w:cs="Times"/>
                          <w:bCs/>
                          <w:color w:val="000000"/>
                          <w:sz w:val="21"/>
                          <w:szCs w:val="21"/>
                        </w:rPr>
                        <w:t>AI/ML model, terminology and description to identify common and specific characteristics for framework investigations:</w:t>
                      </w:r>
                    </w:p>
                    <w:p w14:paraId="721D5B04" w14:textId="77777777" w:rsidR="007B77C9" w:rsidRPr="007B77C9" w:rsidRDefault="007B77C9" w:rsidP="007B77C9">
                      <w:pPr>
                        <w:numPr>
                          <w:ilvl w:val="0"/>
                          <w:numId w:val="41"/>
                        </w:numPr>
                        <w:rPr>
                          <w:rFonts w:eastAsiaTheme="minorEastAsia" w:cs="Times"/>
                          <w:bCs/>
                          <w:color w:val="000000"/>
                          <w:sz w:val="21"/>
                          <w:szCs w:val="21"/>
                        </w:rPr>
                      </w:pPr>
                      <w:r w:rsidRPr="007B77C9">
                        <w:rPr>
                          <w:rFonts w:eastAsiaTheme="minorEastAsia" w:cs="Times"/>
                          <w:bCs/>
                          <w:color w:val="000000"/>
                          <w:sz w:val="21"/>
                          <w:szCs w:val="21"/>
                        </w:rPr>
                        <w:t>Characterize the defining stages of AI/ML related algorithms and associated complexity:</w:t>
                      </w:r>
                    </w:p>
                    <w:p w14:paraId="6B39A2CF" w14:textId="77777777" w:rsidR="007B77C9" w:rsidRPr="007B77C9" w:rsidRDefault="007B77C9" w:rsidP="007B77C9">
                      <w:pPr>
                        <w:numPr>
                          <w:ilvl w:val="1"/>
                          <w:numId w:val="41"/>
                        </w:numPr>
                        <w:rPr>
                          <w:rFonts w:eastAsiaTheme="minorEastAsia" w:cs="Times"/>
                          <w:bCs/>
                          <w:color w:val="000000"/>
                          <w:sz w:val="21"/>
                          <w:szCs w:val="21"/>
                        </w:rPr>
                      </w:pPr>
                      <w:r w:rsidRPr="007B77C9">
                        <w:rPr>
                          <w:rFonts w:eastAsiaTheme="minorEastAsia" w:cs="Times"/>
                          <w:bCs/>
                          <w:color w:val="000000"/>
                          <w:sz w:val="21"/>
                          <w:szCs w:val="21"/>
                        </w:rPr>
                        <w:t xml:space="preserve">Model generation, e.g., model training (including input/output, pre-/post-process, online/offline as applicable), model validation, model testing, as applicable </w:t>
                      </w:r>
                    </w:p>
                    <w:p w14:paraId="1D27D0DE" w14:textId="77777777" w:rsidR="007B77C9" w:rsidRPr="007B77C9" w:rsidRDefault="007B77C9" w:rsidP="007B77C9">
                      <w:pPr>
                        <w:numPr>
                          <w:ilvl w:val="1"/>
                          <w:numId w:val="41"/>
                        </w:numPr>
                        <w:rPr>
                          <w:rFonts w:eastAsiaTheme="minorEastAsia" w:cs="Times"/>
                          <w:bCs/>
                          <w:color w:val="000000"/>
                          <w:sz w:val="21"/>
                          <w:szCs w:val="21"/>
                        </w:rPr>
                      </w:pPr>
                      <w:r w:rsidRPr="007B77C9">
                        <w:rPr>
                          <w:rFonts w:eastAsiaTheme="minorEastAsia" w:cs="Times"/>
                          <w:bCs/>
                          <w:color w:val="000000"/>
                          <w:sz w:val="21"/>
                          <w:szCs w:val="21"/>
                        </w:rPr>
                        <w:t>Inference operation, e.g., input/output, pre-/post-process, as applicable</w:t>
                      </w:r>
                    </w:p>
                    <w:p w14:paraId="1B849D42" w14:textId="77777777" w:rsidR="007B77C9" w:rsidRPr="007B77C9" w:rsidRDefault="007B77C9" w:rsidP="007B77C9">
                      <w:pPr>
                        <w:numPr>
                          <w:ilvl w:val="0"/>
                          <w:numId w:val="41"/>
                        </w:numPr>
                        <w:rPr>
                          <w:rFonts w:eastAsiaTheme="minorEastAsia" w:cs="Times"/>
                          <w:bCs/>
                          <w:color w:val="000000"/>
                          <w:sz w:val="21"/>
                          <w:szCs w:val="21"/>
                        </w:rPr>
                      </w:pPr>
                      <w:r w:rsidRPr="007B77C9">
                        <w:rPr>
                          <w:rFonts w:eastAsiaTheme="minorEastAsia" w:cs="Times"/>
                          <w:bCs/>
                          <w:color w:val="000000"/>
                          <w:sz w:val="21"/>
                          <w:szCs w:val="21"/>
                        </w:rPr>
                        <w:t xml:space="preserve">Identify various levels of collaboration between UE and gNB pertinent to the selected use cases, e.g., </w:t>
                      </w:r>
                    </w:p>
                    <w:p w14:paraId="4991A0D4" w14:textId="77777777" w:rsidR="007B77C9" w:rsidRPr="007B77C9" w:rsidRDefault="007B77C9" w:rsidP="007B77C9">
                      <w:pPr>
                        <w:numPr>
                          <w:ilvl w:val="1"/>
                          <w:numId w:val="41"/>
                        </w:numPr>
                        <w:rPr>
                          <w:rFonts w:eastAsiaTheme="minorEastAsia" w:cs="Times"/>
                          <w:bCs/>
                          <w:color w:val="000000"/>
                          <w:sz w:val="21"/>
                          <w:szCs w:val="21"/>
                        </w:rPr>
                      </w:pPr>
                      <w:r w:rsidRPr="007B77C9">
                        <w:rPr>
                          <w:rFonts w:eastAsiaTheme="minorEastAsia" w:cs="Times"/>
                          <w:bCs/>
                          <w:color w:val="000000"/>
                          <w:sz w:val="21"/>
                          <w:szCs w:val="21"/>
                        </w:rPr>
                        <w:t>No collaboration: implementation-based only AI/ML algorithms without information exchange [for comparison purposes]</w:t>
                      </w:r>
                    </w:p>
                    <w:p w14:paraId="72D3B32A" w14:textId="77777777" w:rsidR="007B77C9" w:rsidRPr="007B77C9" w:rsidRDefault="007B77C9" w:rsidP="007B77C9">
                      <w:pPr>
                        <w:numPr>
                          <w:ilvl w:val="1"/>
                          <w:numId w:val="41"/>
                        </w:numPr>
                        <w:rPr>
                          <w:rFonts w:eastAsiaTheme="minorEastAsia" w:cs="Times"/>
                          <w:bCs/>
                          <w:color w:val="000000"/>
                          <w:sz w:val="21"/>
                          <w:szCs w:val="21"/>
                        </w:rPr>
                      </w:pPr>
                      <w:r w:rsidRPr="007B77C9">
                        <w:rPr>
                          <w:rFonts w:eastAsiaTheme="minorEastAsia" w:cs="Times"/>
                          <w:bCs/>
                          <w:color w:val="000000"/>
                          <w:sz w:val="21"/>
                          <w:szCs w:val="21"/>
                        </w:rPr>
                        <w:t xml:space="preserve">Various levels of UE/gNB collaboration targeting at separate or joint ML operation. </w:t>
                      </w:r>
                    </w:p>
                    <w:p w14:paraId="3E8D3D68" w14:textId="77777777" w:rsidR="007B77C9" w:rsidRPr="007B77C9" w:rsidRDefault="007B77C9" w:rsidP="007B77C9">
                      <w:pPr>
                        <w:numPr>
                          <w:ilvl w:val="0"/>
                          <w:numId w:val="41"/>
                        </w:numPr>
                        <w:rPr>
                          <w:rFonts w:eastAsiaTheme="minorEastAsia" w:cs="Times"/>
                          <w:bCs/>
                          <w:color w:val="000000"/>
                          <w:sz w:val="21"/>
                          <w:szCs w:val="21"/>
                        </w:rPr>
                      </w:pPr>
                      <w:r w:rsidRPr="007B77C9">
                        <w:rPr>
                          <w:rFonts w:eastAsiaTheme="minorEastAsia" w:cs="Times"/>
                          <w:bCs/>
                          <w:color w:val="000000"/>
                          <w:sz w:val="21"/>
                          <w:szCs w:val="21"/>
                        </w:rPr>
                        <w:t>Characterize lifecycle management of AI/ML model: e.g.</w:t>
                      </w:r>
                      <w:proofErr w:type="gramStart"/>
                      <w:r w:rsidRPr="007B77C9">
                        <w:rPr>
                          <w:rFonts w:eastAsiaTheme="minorEastAsia" w:cs="Times"/>
                          <w:bCs/>
                          <w:color w:val="000000"/>
                          <w:sz w:val="21"/>
                          <w:szCs w:val="21"/>
                        </w:rPr>
                        <w:t>,  model</w:t>
                      </w:r>
                      <w:proofErr w:type="gramEnd"/>
                      <w:r w:rsidRPr="007B77C9">
                        <w:rPr>
                          <w:rFonts w:eastAsiaTheme="minorEastAsia" w:cs="Times"/>
                          <w:bCs/>
                          <w:color w:val="000000"/>
                          <w:sz w:val="21"/>
                          <w:szCs w:val="21"/>
                        </w:rPr>
                        <w:t xml:space="preserve"> training, model deployment , model inference, model monitoring, model updating</w:t>
                      </w:r>
                    </w:p>
                    <w:p w14:paraId="4B798F07" w14:textId="77777777" w:rsidR="007B77C9" w:rsidRPr="007B77C9" w:rsidRDefault="007B77C9" w:rsidP="007B77C9">
                      <w:pPr>
                        <w:numPr>
                          <w:ilvl w:val="0"/>
                          <w:numId w:val="41"/>
                        </w:numPr>
                        <w:rPr>
                          <w:rFonts w:eastAsiaTheme="minorEastAsia" w:cs="Times"/>
                          <w:bCs/>
                          <w:color w:val="000000"/>
                          <w:sz w:val="21"/>
                          <w:szCs w:val="21"/>
                        </w:rPr>
                      </w:pPr>
                      <w:r w:rsidRPr="007B77C9">
                        <w:rPr>
                          <w:rFonts w:eastAsiaTheme="minorEastAsia" w:cs="Times"/>
                          <w:bCs/>
                          <w:color w:val="000000"/>
                          <w:sz w:val="21"/>
                          <w:szCs w:val="21"/>
                        </w:rPr>
                        <w:t xml:space="preserve">Dataset(s) for training, validation, testing, and inference </w:t>
                      </w:r>
                    </w:p>
                    <w:p w14:paraId="1170EDFE" w14:textId="77777777" w:rsidR="007B77C9" w:rsidRPr="007B77C9" w:rsidRDefault="007B77C9" w:rsidP="007B77C9">
                      <w:pPr>
                        <w:numPr>
                          <w:ilvl w:val="0"/>
                          <w:numId w:val="41"/>
                        </w:numPr>
                        <w:rPr>
                          <w:rFonts w:eastAsiaTheme="minorEastAsia" w:cs="Times"/>
                          <w:bCs/>
                          <w:color w:val="000000"/>
                          <w:sz w:val="21"/>
                          <w:szCs w:val="21"/>
                        </w:rPr>
                      </w:pPr>
                      <w:r w:rsidRPr="007B77C9">
                        <w:rPr>
                          <w:rFonts w:eastAsiaTheme="minorEastAsia" w:cs="Times"/>
                          <w:bCs/>
                          <w:color w:val="000000"/>
                          <w:sz w:val="21"/>
                          <w:szCs w:val="21"/>
                        </w:rPr>
                        <w:t xml:space="preserve">Identify common notation and terminology for AI/ML related functions, </w:t>
                      </w:r>
                      <w:proofErr w:type="gramStart"/>
                      <w:r w:rsidRPr="007B77C9">
                        <w:rPr>
                          <w:rFonts w:eastAsiaTheme="minorEastAsia" w:cs="Times"/>
                          <w:bCs/>
                          <w:color w:val="000000"/>
                          <w:sz w:val="21"/>
                          <w:szCs w:val="21"/>
                        </w:rPr>
                        <w:t>procedures</w:t>
                      </w:r>
                      <w:proofErr w:type="gramEnd"/>
                      <w:r w:rsidRPr="007B77C9">
                        <w:rPr>
                          <w:rFonts w:eastAsiaTheme="minorEastAsia" w:cs="Times"/>
                          <w:bCs/>
                          <w:color w:val="000000"/>
                          <w:sz w:val="21"/>
                          <w:szCs w:val="21"/>
                        </w:rPr>
                        <w:t xml:space="preserve"> and interfaces</w:t>
                      </w:r>
                    </w:p>
                    <w:p w14:paraId="3FD8F640" w14:textId="6EC1E39B" w:rsidR="00E7003B" w:rsidRPr="007B77C9" w:rsidRDefault="007B77C9" w:rsidP="00E7003B">
                      <w:pPr>
                        <w:numPr>
                          <w:ilvl w:val="0"/>
                          <w:numId w:val="41"/>
                        </w:numPr>
                        <w:rPr>
                          <w:rFonts w:eastAsiaTheme="minorEastAsia" w:cs="Times"/>
                          <w:bCs/>
                          <w:color w:val="000000"/>
                          <w:sz w:val="21"/>
                          <w:szCs w:val="21"/>
                        </w:rPr>
                      </w:pPr>
                      <w:r w:rsidRPr="007B77C9">
                        <w:rPr>
                          <w:rFonts w:eastAsiaTheme="minorEastAsia" w:cs="Times"/>
                          <w:bCs/>
                          <w:color w:val="000000"/>
                          <w:sz w:val="21"/>
                          <w:szCs w:val="21"/>
                        </w:rPr>
                        <w:t xml:space="preserve">Note: Consider the work done for </w:t>
                      </w:r>
                      <w:proofErr w:type="spellStart"/>
                      <w:r w:rsidRPr="007B77C9">
                        <w:rPr>
                          <w:rFonts w:eastAsiaTheme="minorEastAsia" w:cs="Times"/>
                          <w:bCs/>
                          <w:i/>
                          <w:iCs/>
                          <w:color w:val="000000"/>
                          <w:sz w:val="21"/>
                          <w:szCs w:val="21"/>
                        </w:rPr>
                        <w:t>FS_NR_ENDC_data_collect</w:t>
                      </w:r>
                      <w:proofErr w:type="spellEnd"/>
                      <w:r w:rsidRPr="007B77C9">
                        <w:rPr>
                          <w:rFonts w:eastAsiaTheme="minorEastAsia" w:cs="Times"/>
                          <w:bCs/>
                          <w:color w:val="000000"/>
                          <w:sz w:val="21"/>
                          <w:szCs w:val="21"/>
                        </w:rPr>
                        <w:t xml:space="preserve"> when appropriate</w:t>
                      </w:r>
                    </w:p>
                  </w:txbxContent>
                </v:textbox>
                <w10:anchorlock/>
              </v:shape>
            </w:pict>
          </mc:Fallback>
        </mc:AlternateContent>
      </w:r>
    </w:p>
    <w:p w14:paraId="23F8CBD8" w14:textId="52845D0D" w:rsidR="00E7003B" w:rsidRPr="00620DBB" w:rsidRDefault="00E7003B" w:rsidP="00127DA7">
      <w:pPr>
        <w:spacing w:afterLines="50" w:after="120"/>
        <w:jc w:val="both"/>
        <w:rPr>
          <w:rFonts w:eastAsiaTheme="minorEastAsia"/>
          <w:sz w:val="22"/>
          <w:szCs w:val="22"/>
          <w:lang w:val="en-US"/>
        </w:rPr>
      </w:pPr>
      <w:r w:rsidRPr="00E7003B">
        <w:rPr>
          <w:rFonts w:eastAsiaTheme="minorEastAsia"/>
          <w:sz w:val="22"/>
          <w:szCs w:val="22"/>
          <w:lang w:val="en-US"/>
        </w:rPr>
        <w:t xml:space="preserve">In this contribution, we discuss </w:t>
      </w:r>
      <w:r w:rsidR="00860FB3">
        <w:rPr>
          <w:rFonts w:eastAsiaTheme="minorEastAsia"/>
          <w:sz w:val="22"/>
          <w:szCs w:val="22"/>
          <w:lang w:val="en-US"/>
        </w:rPr>
        <w:t>the general aspects of AI/ML framework</w:t>
      </w:r>
      <w:r w:rsidRPr="00E7003B">
        <w:rPr>
          <w:rFonts w:eastAsiaTheme="minorEastAsia"/>
          <w:sz w:val="22"/>
          <w:szCs w:val="22"/>
          <w:lang w:val="en-US"/>
        </w:rPr>
        <w:t>.</w:t>
      </w:r>
    </w:p>
    <w:p w14:paraId="0DDCE2F2" w14:textId="2478F8D9" w:rsidR="009517C5" w:rsidRPr="009C7E34" w:rsidRDefault="00101A83" w:rsidP="009B4CE1">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A042CD" w:rsidRPr="00A042CD">
        <w:rPr>
          <w:rFonts w:eastAsia="ＭＳ 明朝"/>
          <w:b/>
          <w:bCs/>
          <w:szCs w:val="24"/>
          <w:lang w:val="en-US"/>
        </w:rPr>
        <w:t>general aspects of AI/ML framework</w:t>
      </w:r>
    </w:p>
    <w:p w14:paraId="4F3ADA73" w14:textId="2747A009" w:rsidR="008155C2" w:rsidRPr="00E26B9C" w:rsidRDefault="00A042CD" w:rsidP="00C07D69">
      <w:pPr>
        <w:pStyle w:val="2"/>
        <w:numPr>
          <w:ilvl w:val="1"/>
          <w:numId w:val="6"/>
        </w:numPr>
        <w:jc w:val="both"/>
        <w:rPr>
          <w:b/>
          <w:bCs/>
          <w:sz w:val="22"/>
          <w:szCs w:val="22"/>
          <w:lang w:val="en-US"/>
        </w:rPr>
      </w:pPr>
      <w:r>
        <w:rPr>
          <w:b/>
          <w:bCs/>
          <w:sz w:val="22"/>
          <w:szCs w:val="22"/>
          <w:lang w:val="en-US"/>
        </w:rPr>
        <w:t>Defining AI/ML terminologies and frameworks</w:t>
      </w:r>
    </w:p>
    <w:p w14:paraId="6853DF12" w14:textId="045AE29D" w:rsidR="00883AD1" w:rsidRDefault="00D56B9C" w:rsidP="0088133A">
      <w:pPr>
        <w:spacing w:afterLines="50" w:after="120"/>
        <w:jc w:val="both"/>
        <w:rPr>
          <w:rFonts w:eastAsiaTheme="minorEastAsia"/>
          <w:sz w:val="22"/>
          <w:szCs w:val="22"/>
          <w:lang w:val="en-US"/>
        </w:rPr>
      </w:pPr>
      <w:r>
        <w:rPr>
          <w:rFonts w:eastAsiaTheme="minorEastAsia"/>
          <w:sz w:val="22"/>
          <w:szCs w:val="22"/>
          <w:lang w:val="en-US"/>
        </w:rPr>
        <w:t xml:space="preserve">Since this is the first </w:t>
      </w:r>
      <w:r w:rsidR="00883AD1">
        <w:rPr>
          <w:rFonts w:eastAsiaTheme="minorEastAsia"/>
          <w:sz w:val="22"/>
          <w:szCs w:val="22"/>
          <w:lang w:val="en-US"/>
        </w:rPr>
        <w:t>release</w:t>
      </w:r>
      <w:r>
        <w:rPr>
          <w:rFonts w:eastAsiaTheme="minorEastAsia"/>
          <w:sz w:val="22"/>
          <w:szCs w:val="22"/>
          <w:lang w:val="en-US"/>
        </w:rPr>
        <w:t xml:space="preserve"> to discuss AI/ML framework in RAN1, it is important to have the common understanding about AI terminologies</w:t>
      </w:r>
      <w:r w:rsidR="00536BF5">
        <w:rPr>
          <w:rFonts w:eastAsiaTheme="minorEastAsia"/>
          <w:sz w:val="22"/>
          <w:szCs w:val="22"/>
          <w:lang w:val="en-US"/>
        </w:rPr>
        <w:t xml:space="preserve"> </w:t>
      </w:r>
      <w:r>
        <w:rPr>
          <w:rFonts w:eastAsiaTheme="minorEastAsia"/>
          <w:sz w:val="22"/>
          <w:szCs w:val="22"/>
          <w:lang w:val="en-US"/>
        </w:rPr>
        <w:t xml:space="preserve">between companies. As SID </w:t>
      </w:r>
      <w:r w:rsidR="00536BF5">
        <w:rPr>
          <w:rFonts w:eastAsiaTheme="minorEastAsia"/>
          <w:sz w:val="22"/>
          <w:szCs w:val="22"/>
          <w:lang w:val="en-US"/>
        </w:rPr>
        <w:t>on AI/ML for NR air interface (</w:t>
      </w:r>
      <w:r>
        <w:rPr>
          <w:rFonts w:eastAsiaTheme="minorEastAsia"/>
          <w:sz w:val="22"/>
          <w:szCs w:val="22"/>
          <w:lang w:val="en-US"/>
        </w:rPr>
        <w:t>NR</w:t>
      </w:r>
      <w:r w:rsidR="00536BF5">
        <w:rPr>
          <w:rFonts w:eastAsiaTheme="minorEastAsia"/>
          <w:sz w:val="22"/>
          <w:szCs w:val="22"/>
          <w:lang w:val="en-US"/>
        </w:rPr>
        <w:t>AI)</w:t>
      </w:r>
      <w:r w:rsidR="000E3088">
        <w:rPr>
          <w:rFonts w:eastAsiaTheme="minorEastAsia"/>
          <w:sz w:val="22"/>
          <w:szCs w:val="22"/>
          <w:lang w:val="en-US"/>
        </w:rPr>
        <w:t xml:space="preserve"> </w:t>
      </w:r>
      <w:r w:rsidR="00536BF5">
        <w:rPr>
          <w:rFonts w:eastAsiaTheme="minorEastAsia"/>
          <w:sz w:val="22"/>
          <w:szCs w:val="22"/>
          <w:lang w:val="en-US"/>
        </w:rPr>
        <w:t xml:space="preserve">captures </w:t>
      </w:r>
      <w:r w:rsidR="000E3088">
        <w:rPr>
          <w:rFonts w:eastAsiaTheme="minorEastAsia"/>
          <w:sz w:val="22"/>
          <w:szCs w:val="22"/>
          <w:lang w:val="en-US"/>
        </w:rPr>
        <w:t xml:space="preserve">characterizing the defining stages </w:t>
      </w:r>
      <w:r>
        <w:rPr>
          <w:rFonts w:eastAsiaTheme="minorEastAsia"/>
          <w:sz w:val="22"/>
          <w:szCs w:val="22"/>
          <w:lang w:val="en-US"/>
        </w:rPr>
        <w:t>of AI/ML</w:t>
      </w:r>
      <w:r w:rsidR="004D2301">
        <w:rPr>
          <w:rFonts w:eastAsiaTheme="minorEastAsia"/>
          <w:sz w:val="22"/>
          <w:szCs w:val="22"/>
          <w:lang w:val="en-US"/>
        </w:rPr>
        <w:t xml:space="preserve"> as an objective</w:t>
      </w:r>
      <w:r>
        <w:rPr>
          <w:rFonts w:eastAsiaTheme="minorEastAsia"/>
          <w:sz w:val="22"/>
          <w:szCs w:val="22"/>
          <w:lang w:val="en-US"/>
        </w:rPr>
        <w:t xml:space="preserve">, </w:t>
      </w:r>
      <w:r w:rsidR="00894F71">
        <w:rPr>
          <w:rFonts w:eastAsiaTheme="minorEastAsia"/>
          <w:sz w:val="22"/>
          <w:szCs w:val="22"/>
          <w:lang w:val="en-US"/>
        </w:rPr>
        <w:t>we would like to defin</w:t>
      </w:r>
      <w:r w:rsidR="00883AD1">
        <w:rPr>
          <w:rFonts w:eastAsiaTheme="minorEastAsia"/>
          <w:sz w:val="22"/>
          <w:szCs w:val="22"/>
          <w:lang w:val="en-US"/>
        </w:rPr>
        <w:t>e</w:t>
      </w:r>
      <w:r w:rsidR="00894F71">
        <w:rPr>
          <w:rFonts w:eastAsiaTheme="minorEastAsia"/>
          <w:sz w:val="22"/>
          <w:szCs w:val="22"/>
          <w:lang w:val="en-US"/>
        </w:rPr>
        <w:t xml:space="preserve"> each stag</w:t>
      </w:r>
      <w:r w:rsidR="00883AD1">
        <w:rPr>
          <w:rFonts w:eastAsiaTheme="minorEastAsia"/>
          <w:sz w:val="22"/>
          <w:szCs w:val="22"/>
          <w:lang w:val="en-US"/>
        </w:rPr>
        <w:t xml:space="preserve">e as a first step. </w:t>
      </w:r>
      <w:r w:rsidR="004703CB">
        <w:rPr>
          <w:rFonts w:eastAsiaTheme="minorEastAsia"/>
          <w:sz w:val="22"/>
          <w:szCs w:val="22"/>
          <w:lang w:val="en-US"/>
        </w:rPr>
        <w:t>Once each AI/ML stage is defined, it</w:t>
      </w:r>
      <w:r w:rsidR="00883AD1">
        <w:rPr>
          <w:rFonts w:eastAsiaTheme="minorEastAsia"/>
          <w:sz w:val="22"/>
          <w:szCs w:val="22"/>
          <w:lang w:val="en-US"/>
        </w:rPr>
        <w:t xml:space="preserve"> </w:t>
      </w:r>
      <w:r w:rsidR="004D2301">
        <w:rPr>
          <w:rFonts w:eastAsiaTheme="minorEastAsia"/>
          <w:sz w:val="22"/>
          <w:szCs w:val="22"/>
          <w:lang w:val="en-US"/>
        </w:rPr>
        <w:t>gets</w:t>
      </w:r>
      <w:r w:rsidR="00883AD1">
        <w:rPr>
          <w:rFonts w:eastAsiaTheme="minorEastAsia"/>
          <w:sz w:val="22"/>
          <w:szCs w:val="22"/>
          <w:lang w:val="en-US"/>
        </w:rPr>
        <w:t xml:space="preserve"> eas</w:t>
      </w:r>
      <w:r w:rsidR="004D2301">
        <w:rPr>
          <w:rFonts w:eastAsiaTheme="minorEastAsia"/>
          <w:sz w:val="22"/>
          <w:szCs w:val="22"/>
          <w:lang w:val="en-US"/>
        </w:rPr>
        <w:t>ier</w:t>
      </w:r>
      <w:r w:rsidR="00883AD1">
        <w:rPr>
          <w:rFonts w:eastAsiaTheme="minorEastAsia"/>
          <w:sz w:val="22"/>
          <w:szCs w:val="22"/>
          <w:lang w:val="en-US"/>
        </w:rPr>
        <w:t xml:space="preserve"> to </w:t>
      </w:r>
      <w:r w:rsidR="004703CB">
        <w:rPr>
          <w:rFonts w:eastAsiaTheme="minorEastAsia"/>
          <w:sz w:val="22"/>
          <w:szCs w:val="22"/>
          <w:lang w:val="en-US"/>
        </w:rPr>
        <w:t>discuss</w:t>
      </w:r>
      <w:r w:rsidR="00883AD1">
        <w:rPr>
          <w:rFonts w:eastAsiaTheme="minorEastAsia"/>
          <w:sz w:val="22"/>
          <w:szCs w:val="22"/>
          <w:lang w:val="en-US"/>
        </w:rPr>
        <w:t xml:space="preserve"> each stage</w:t>
      </w:r>
      <w:r w:rsidR="004703CB">
        <w:rPr>
          <w:rFonts w:eastAsiaTheme="minorEastAsia"/>
          <w:sz w:val="22"/>
          <w:szCs w:val="22"/>
          <w:lang w:val="en-US"/>
        </w:rPr>
        <w:t xml:space="preserve"> characterization, for example which stages should be discussed in 3GPP. </w:t>
      </w:r>
    </w:p>
    <w:p w14:paraId="76E09891" w14:textId="374D85E6" w:rsidR="00883AD1" w:rsidRDefault="00883AD1" w:rsidP="0088133A">
      <w:pPr>
        <w:spacing w:afterLines="50" w:after="120"/>
        <w:jc w:val="both"/>
        <w:rPr>
          <w:rFonts w:eastAsiaTheme="minorEastAsia"/>
          <w:sz w:val="22"/>
          <w:szCs w:val="22"/>
          <w:lang w:val="en-US"/>
        </w:rPr>
      </w:pPr>
      <w:r>
        <w:rPr>
          <w:rFonts w:eastAsiaTheme="minorEastAsia" w:hint="eastAsia"/>
          <w:sz w:val="22"/>
          <w:szCs w:val="22"/>
          <w:lang w:val="en-US"/>
        </w:rPr>
        <w:t>I</w:t>
      </w:r>
      <w:r>
        <w:rPr>
          <w:rFonts w:eastAsiaTheme="minorEastAsia"/>
          <w:sz w:val="22"/>
          <w:szCs w:val="22"/>
          <w:lang w:val="en-US"/>
        </w:rPr>
        <w:t>n our understanding, the following stages can be considered in AI/ML framework.</w:t>
      </w:r>
    </w:p>
    <w:p w14:paraId="2C8D040A" w14:textId="121CE189" w:rsidR="004703CB" w:rsidRPr="004703CB" w:rsidRDefault="006337A1" w:rsidP="004703CB">
      <w:pPr>
        <w:numPr>
          <w:ilvl w:val="0"/>
          <w:numId w:val="42"/>
        </w:numPr>
        <w:tabs>
          <w:tab w:val="clear" w:pos="360"/>
          <w:tab w:val="num" w:pos="720"/>
        </w:tabs>
        <w:spacing w:afterLines="50" w:after="120"/>
        <w:jc w:val="both"/>
        <w:rPr>
          <w:rFonts w:eastAsiaTheme="minorEastAsia"/>
          <w:sz w:val="22"/>
          <w:szCs w:val="22"/>
          <w:lang w:val="en-US"/>
        </w:rPr>
      </w:pPr>
      <w:r>
        <w:rPr>
          <w:rFonts w:eastAsiaTheme="minorEastAsia"/>
          <w:sz w:val="22"/>
          <w:szCs w:val="22"/>
          <w:lang w:val="en-US"/>
        </w:rPr>
        <w:t>AI/ML stage</w:t>
      </w:r>
      <w:r w:rsidR="004D2301">
        <w:rPr>
          <w:rFonts w:eastAsiaTheme="minorEastAsia"/>
          <w:sz w:val="22"/>
          <w:szCs w:val="22"/>
          <w:lang w:val="en-US"/>
        </w:rPr>
        <w:t>s</w:t>
      </w:r>
      <w:r>
        <w:rPr>
          <w:rFonts w:eastAsiaTheme="minorEastAsia"/>
          <w:sz w:val="22"/>
          <w:szCs w:val="22"/>
          <w:lang w:val="en-US"/>
        </w:rPr>
        <w:t xml:space="preserve"> related to d</w:t>
      </w:r>
      <w:r w:rsidR="004703CB" w:rsidRPr="004703CB">
        <w:rPr>
          <w:rFonts w:eastAsiaTheme="minorEastAsia"/>
          <w:sz w:val="22"/>
          <w:szCs w:val="22"/>
          <w:lang w:val="en-US"/>
        </w:rPr>
        <w:t>ata collection</w:t>
      </w:r>
    </w:p>
    <w:p w14:paraId="22FB0F59" w14:textId="5D6BCAD6" w:rsidR="004703CB" w:rsidRPr="004703CB" w:rsidRDefault="004703CB" w:rsidP="004703CB">
      <w:pPr>
        <w:numPr>
          <w:ilvl w:val="1"/>
          <w:numId w:val="42"/>
        </w:numPr>
        <w:tabs>
          <w:tab w:val="num" w:pos="1440"/>
        </w:tabs>
        <w:spacing w:afterLines="50" w:after="120"/>
        <w:jc w:val="both"/>
        <w:rPr>
          <w:rFonts w:eastAsiaTheme="minorEastAsia"/>
          <w:sz w:val="22"/>
          <w:szCs w:val="22"/>
          <w:lang w:val="en-US"/>
        </w:rPr>
      </w:pPr>
      <w:r w:rsidRPr="004703CB">
        <w:rPr>
          <w:rFonts w:eastAsiaTheme="minorEastAsia"/>
          <w:sz w:val="22"/>
          <w:szCs w:val="22"/>
          <w:lang w:val="en-US"/>
        </w:rPr>
        <w:t>Data arrangements</w:t>
      </w:r>
      <w:r>
        <w:rPr>
          <w:rFonts w:eastAsiaTheme="minorEastAsia" w:hint="eastAsia"/>
          <w:sz w:val="22"/>
          <w:szCs w:val="22"/>
          <w:lang w:val="en-US"/>
        </w:rPr>
        <w:t>:</w:t>
      </w:r>
      <w:r>
        <w:rPr>
          <w:rFonts w:eastAsiaTheme="minorEastAsia"/>
          <w:sz w:val="22"/>
          <w:szCs w:val="22"/>
          <w:lang w:val="en-US"/>
        </w:rPr>
        <w:t xml:space="preserve"> d</w:t>
      </w:r>
      <w:r w:rsidRPr="004703CB">
        <w:rPr>
          <w:rFonts w:eastAsiaTheme="minorEastAsia"/>
          <w:sz w:val="22"/>
          <w:szCs w:val="22"/>
          <w:lang w:val="en-US"/>
        </w:rPr>
        <w:t>ecide which data should be transferred for model training</w:t>
      </w:r>
      <w:r w:rsidR="006337A1">
        <w:rPr>
          <w:rFonts w:eastAsiaTheme="minorEastAsia"/>
          <w:sz w:val="22"/>
          <w:szCs w:val="22"/>
          <w:lang w:val="en-US"/>
        </w:rPr>
        <w:t>,</w:t>
      </w:r>
      <w:r w:rsidRPr="004703CB">
        <w:rPr>
          <w:rFonts w:eastAsiaTheme="minorEastAsia"/>
          <w:sz w:val="22"/>
          <w:szCs w:val="22"/>
          <w:lang w:val="en-US"/>
        </w:rPr>
        <w:t xml:space="preserve"> </w:t>
      </w:r>
      <w:r w:rsidR="00CA17CA">
        <w:rPr>
          <w:rFonts w:eastAsiaTheme="minorEastAsia" w:hint="eastAsia"/>
          <w:sz w:val="22"/>
          <w:szCs w:val="22"/>
          <w:lang w:val="en-US"/>
        </w:rPr>
        <w:t>f</w:t>
      </w:r>
      <w:r w:rsidR="00CA17CA">
        <w:rPr>
          <w:rFonts w:eastAsiaTheme="minorEastAsia"/>
          <w:sz w:val="22"/>
          <w:szCs w:val="22"/>
          <w:lang w:val="en-US"/>
        </w:rPr>
        <w:t xml:space="preserve">or </w:t>
      </w:r>
      <w:r w:rsidRPr="004703CB">
        <w:rPr>
          <w:rFonts w:eastAsiaTheme="minorEastAsia"/>
          <w:sz w:val="22"/>
          <w:szCs w:val="22"/>
          <w:lang w:val="en-US"/>
        </w:rPr>
        <w:t>model inference</w:t>
      </w:r>
      <w:r w:rsidR="006337A1">
        <w:rPr>
          <w:rFonts w:eastAsiaTheme="minorEastAsia"/>
          <w:sz w:val="22"/>
          <w:szCs w:val="22"/>
          <w:lang w:val="en-US"/>
        </w:rPr>
        <w:t xml:space="preserve">, or </w:t>
      </w:r>
      <w:r w:rsidR="00CA17CA">
        <w:rPr>
          <w:rFonts w:eastAsiaTheme="minorEastAsia"/>
          <w:sz w:val="22"/>
          <w:szCs w:val="22"/>
          <w:lang w:val="en-US"/>
        </w:rPr>
        <w:t xml:space="preserve">for </w:t>
      </w:r>
      <w:r w:rsidR="006337A1">
        <w:rPr>
          <w:rFonts w:eastAsiaTheme="minorEastAsia"/>
          <w:sz w:val="22"/>
          <w:szCs w:val="22"/>
          <w:lang w:val="en-US"/>
        </w:rPr>
        <w:t>both</w:t>
      </w:r>
      <w:r w:rsidRPr="004703CB">
        <w:rPr>
          <w:rFonts w:eastAsiaTheme="minorEastAsia"/>
          <w:sz w:val="22"/>
          <w:szCs w:val="22"/>
          <w:lang w:val="en-US"/>
        </w:rPr>
        <w:t xml:space="preserve"> training and inference</w:t>
      </w:r>
    </w:p>
    <w:p w14:paraId="549032B4" w14:textId="29934723" w:rsidR="004703CB" w:rsidRPr="004703CB" w:rsidRDefault="004703CB" w:rsidP="004703CB">
      <w:pPr>
        <w:numPr>
          <w:ilvl w:val="1"/>
          <w:numId w:val="42"/>
        </w:numPr>
        <w:spacing w:afterLines="50" w:after="120"/>
        <w:jc w:val="both"/>
        <w:rPr>
          <w:rFonts w:eastAsiaTheme="minorEastAsia"/>
          <w:sz w:val="22"/>
          <w:szCs w:val="22"/>
          <w:lang w:val="en-US"/>
        </w:rPr>
      </w:pPr>
      <w:r w:rsidRPr="004703CB">
        <w:rPr>
          <w:rFonts w:eastAsiaTheme="minorEastAsia"/>
          <w:sz w:val="22"/>
          <w:szCs w:val="22"/>
          <w:lang w:val="en-US"/>
        </w:rPr>
        <w:t xml:space="preserve">Data transfer: </w:t>
      </w:r>
      <w:r>
        <w:rPr>
          <w:rFonts w:eastAsiaTheme="minorEastAsia"/>
          <w:sz w:val="22"/>
          <w:szCs w:val="22"/>
          <w:lang w:val="en-US"/>
        </w:rPr>
        <w:t>t</w:t>
      </w:r>
      <w:r w:rsidRPr="004703CB">
        <w:rPr>
          <w:rFonts w:eastAsiaTheme="minorEastAsia"/>
          <w:sz w:val="22"/>
          <w:szCs w:val="22"/>
          <w:lang w:val="en-US"/>
        </w:rPr>
        <w:t>ransfer data to the entity performing model training or</w:t>
      </w:r>
      <w:r w:rsidR="004D2301">
        <w:rPr>
          <w:rFonts w:eastAsiaTheme="minorEastAsia"/>
          <w:sz w:val="22"/>
          <w:szCs w:val="22"/>
          <w:lang w:val="en-US"/>
        </w:rPr>
        <w:t>/and</w:t>
      </w:r>
      <w:r w:rsidRPr="004703CB">
        <w:rPr>
          <w:rFonts w:eastAsiaTheme="minorEastAsia"/>
          <w:sz w:val="22"/>
          <w:szCs w:val="22"/>
          <w:lang w:val="en-US"/>
        </w:rPr>
        <w:t xml:space="preserve"> model inference</w:t>
      </w:r>
    </w:p>
    <w:p w14:paraId="3AF612BC" w14:textId="1F82280D" w:rsidR="004703CB" w:rsidRPr="004703CB" w:rsidRDefault="006337A1" w:rsidP="004703CB">
      <w:pPr>
        <w:numPr>
          <w:ilvl w:val="0"/>
          <w:numId w:val="42"/>
        </w:numPr>
        <w:tabs>
          <w:tab w:val="clear" w:pos="360"/>
          <w:tab w:val="num" w:pos="720"/>
        </w:tabs>
        <w:spacing w:afterLines="50" w:after="120"/>
        <w:jc w:val="both"/>
        <w:rPr>
          <w:rFonts w:eastAsiaTheme="minorEastAsia"/>
          <w:sz w:val="22"/>
          <w:szCs w:val="22"/>
          <w:lang w:val="en-US"/>
        </w:rPr>
      </w:pPr>
      <w:r>
        <w:rPr>
          <w:rFonts w:eastAsiaTheme="minorEastAsia"/>
          <w:sz w:val="22"/>
          <w:szCs w:val="22"/>
          <w:lang w:val="en-US"/>
        </w:rPr>
        <w:t>AI/ML stage</w:t>
      </w:r>
      <w:r w:rsidR="004D2301">
        <w:rPr>
          <w:rFonts w:eastAsiaTheme="minorEastAsia"/>
          <w:sz w:val="22"/>
          <w:szCs w:val="22"/>
          <w:lang w:val="en-US"/>
        </w:rPr>
        <w:t>s</w:t>
      </w:r>
      <w:r>
        <w:rPr>
          <w:rFonts w:eastAsiaTheme="minorEastAsia"/>
          <w:sz w:val="22"/>
          <w:szCs w:val="22"/>
          <w:lang w:val="en-US"/>
        </w:rPr>
        <w:t xml:space="preserve"> related to m</w:t>
      </w:r>
      <w:r w:rsidR="004703CB" w:rsidRPr="004703CB">
        <w:rPr>
          <w:rFonts w:eastAsiaTheme="minorEastAsia"/>
          <w:sz w:val="22"/>
          <w:szCs w:val="22"/>
          <w:lang w:val="en-US"/>
        </w:rPr>
        <w:t xml:space="preserve">odel </w:t>
      </w:r>
      <w:r w:rsidR="004D2301">
        <w:rPr>
          <w:rFonts w:eastAsiaTheme="minorEastAsia"/>
          <w:sz w:val="22"/>
          <w:szCs w:val="22"/>
          <w:lang w:val="en-US"/>
        </w:rPr>
        <w:t>t</w:t>
      </w:r>
      <w:r w:rsidR="004703CB" w:rsidRPr="004703CB">
        <w:rPr>
          <w:rFonts w:eastAsiaTheme="minorEastAsia"/>
          <w:sz w:val="22"/>
          <w:szCs w:val="22"/>
          <w:lang w:val="en-US"/>
        </w:rPr>
        <w:t>raining</w:t>
      </w:r>
    </w:p>
    <w:p w14:paraId="73E2A5D1" w14:textId="437D834A" w:rsidR="004703CB" w:rsidRPr="004703CB" w:rsidRDefault="004703CB" w:rsidP="006337A1">
      <w:pPr>
        <w:numPr>
          <w:ilvl w:val="1"/>
          <w:numId w:val="42"/>
        </w:numPr>
        <w:tabs>
          <w:tab w:val="num" w:pos="1440"/>
        </w:tabs>
        <w:spacing w:afterLines="50" w:after="120"/>
        <w:jc w:val="both"/>
        <w:rPr>
          <w:rFonts w:eastAsiaTheme="minorEastAsia"/>
          <w:sz w:val="22"/>
          <w:szCs w:val="22"/>
          <w:lang w:val="en-US"/>
        </w:rPr>
      </w:pPr>
      <w:r w:rsidRPr="004703CB">
        <w:rPr>
          <w:rFonts w:eastAsiaTheme="minorEastAsia"/>
          <w:sz w:val="22"/>
          <w:szCs w:val="22"/>
          <w:lang w:val="en-US"/>
        </w:rPr>
        <w:t>Data preparation</w:t>
      </w:r>
      <w:r w:rsidR="006337A1">
        <w:rPr>
          <w:rFonts w:eastAsiaTheme="minorEastAsia" w:hint="eastAsia"/>
          <w:sz w:val="22"/>
          <w:szCs w:val="22"/>
          <w:lang w:val="en-US"/>
        </w:rPr>
        <w:t>:</w:t>
      </w:r>
      <w:r w:rsidR="006337A1">
        <w:rPr>
          <w:rFonts w:eastAsiaTheme="minorEastAsia"/>
          <w:sz w:val="22"/>
          <w:szCs w:val="22"/>
          <w:lang w:val="en-US"/>
        </w:rPr>
        <w:t xml:space="preserve"> p</w:t>
      </w:r>
      <w:r w:rsidRPr="004703CB">
        <w:rPr>
          <w:rFonts w:eastAsiaTheme="minorEastAsia"/>
          <w:sz w:val="22"/>
          <w:szCs w:val="22"/>
          <w:lang w:val="en-US"/>
        </w:rPr>
        <w:t>erform data pre-processing and cleaning</w:t>
      </w:r>
    </w:p>
    <w:p w14:paraId="773C3BD7" w14:textId="448F0A4A" w:rsidR="004703CB" w:rsidRPr="004703CB" w:rsidRDefault="004703CB" w:rsidP="006337A1">
      <w:pPr>
        <w:numPr>
          <w:ilvl w:val="1"/>
          <w:numId w:val="42"/>
        </w:numPr>
        <w:spacing w:afterLines="50" w:after="120"/>
        <w:jc w:val="both"/>
        <w:rPr>
          <w:rFonts w:eastAsiaTheme="minorEastAsia"/>
          <w:sz w:val="22"/>
          <w:szCs w:val="22"/>
          <w:lang w:val="en-US"/>
        </w:rPr>
      </w:pPr>
      <w:r w:rsidRPr="004703CB">
        <w:rPr>
          <w:rFonts w:eastAsiaTheme="minorEastAsia"/>
          <w:sz w:val="22"/>
          <w:szCs w:val="22"/>
          <w:lang w:val="en-US"/>
        </w:rPr>
        <w:t>Model training/validation</w:t>
      </w:r>
      <w:r w:rsidR="006337A1" w:rsidRPr="006337A1">
        <w:rPr>
          <w:rFonts w:eastAsiaTheme="minorEastAsia"/>
          <w:sz w:val="22"/>
          <w:szCs w:val="22"/>
          <w:lang w:val="en-US"/>
        </w:rPr>
        <w:t xml:space="preserve">: </w:t>
      </w:r>
      <w:r w:rsidR="006337A1">
        <w:rPr>
          <w:rFonts w:eastAsiaTheme="minorEastAsia"/>
          <w:sz w:val="22"/>
          <w:szCs w:val="22"/>
          <w:lang w:val="en-US"/>
        </w:rPr>
        <w:t>t</w:t>
      </w:r>
      <w:r w:rsidRPr="004703CB">
        <w:rPr>
          <w:rFonts w:eastAsiaTheme="minorEastAsia"/>
          <w:sz w:val="22"/>
          <w:szCs w:val="22"/>
          <w:lang w:val="en-US"/>
        </w:rPr>
        <w:t>rain and validate models with collected data</w:t>
      </w:r>
    </w:p>
    <w:p w14:paraId="49C98960" w14:textId="5F474068" w:rsidR="004703CB" w:rsidRPr="004703CB" w:rsidRDefault="004703CB" w:rsidP="006337A1">
      <w:pPr>
        <w:numPr>
          <w:ilvl w:val="1"/>
          <w:numId w:val="42"/>
        </w:numPr>
        <w:spacing w:afterLines="50" w:after="120"/>
        <w:jc w:val="both"/>
        <w:rPr>
          <w:rFonts w:eastAsiaTheme="minorEastAsia"/>
          <w:sz w:val="22"/>
          <w:szCs w:val="22"/>
          <w:lang w:val="en-US"/>
        </w:rPr>
      </w:pPr>
      <w:r w:rsidRPr="004703CB">
        <w:rPr>
          <w:rFonts w:eastAsiaTheme="minorEastAsia"/>
          <w:sz w:val="22"/>
          <w:szCs w:val="22"/>
          <w:lang w:val="en-US"/>
        </w:rPr>
        <w:t>Model testing</w:t>
      </w:r>
      <w:r w:rsidR="006337A1">
        <w:rPr>
          <w:rFonts w:eastAsiaTheme="minorEastAsia"/>
          <w:sz w:val="22"/>
          <w:szCs w:val="22"/>
          <w:lang w:val="en-US"/>
        </w:rPr>
        <w:t>: test</w:t>
      </w:r>
      <w:r w:rsidRPr="004703CB">
        <w:rPr>
          <w:rFonts w:eastAsiaTheme="minorEastAsia"/>
          <w:sz w:val="22"/>
          <w:szCs w:val="22"/>
          <w:lang w:val="en-US"/>
        </w:rPr>
        <w:t xml:space="preserve"> the performance of trained models</w:t>
      </w:r>
    </w:p>
    <w:p w14:paraId="723F19A7" w14:textId="1DDDB3D0" w:rsidR="004703CB" w:rsidRPr="004703CB" w:rsidRDefault="004703CB" w:rsidP="006337A1">
      <w:pPr>
        <w:numPr>
          <w:ilvl w:val="1"/>
          <w:numId w:val="42"/>
        </w:numPr>
        <w:spacing w:afterLines="50" w:after="120"/>
        <w:jc w:val="both"/>
        <w:rPr>
          <w:rFonts w:eastAsiaTheme="minorEastAsia"/>
          <w:sz w:val="22"/>
          <w:szCs w:val="22"/>
          <w:lang w:val="en-US"/>
        </w:rPr>
      </w:pPr>
      <w:r w:rsidRPr="004703CB">
        <w:rPr>
          <w:rFonts w:eastAsiaTheme="minorEastAsia"/>
          <w:sz w:val="22"/>
          <w:szCs w:val="22"/>
          <w:lang w:val="en-US"/>
        </w:rPr>
        <w:lastRenderedPageBreak/>
        <w:t>Model exchange</w:t>
      </w:r>
      <w:r w:rsidR="006337A1" w:rsidRPr="006337A1">
        <w:rPr>
          <w:rFonts w:eastAsiaTheme="minorEastAsia"/>
          <w:sz w:val="22"/>
          <w:szCs w:val="22"/>
          <w:lang w:val="en-US"/>
        </w:rPr>
        <w:t xml:space="preserve">: </w:t>
      </w:r>
      <w:r w:rsidR="006337A1">
        <w:rPr>
          <w:rFonts w:eastAsiaTheme="minorEastAsia"/>
          <w:sz w:val="22"/>
          <w:szCs w:val="22"/>
          <w:lang w:val="en-US"/>
        </w:rPr>
        <w:t>t</w:t>
      </w:r>
      <w:r w:rsidRPr="004703CB">
        <w:rPr>
          <w:rFonts w:eastAsiaTheme="minorEastAsia"/>
          <w:sz w:val="22"/>
          <w:szCs w:val="22"/>
          <w:lang w:val="en-US"/>
        </w:rPr>
        <w:t>ransfer models for distributed learning</w:t>
      </w:r>
    </w:p>
    <w:p w14:paraId="0DD660B2" w14:textId="67AAAADD" w:rsidR="004703CB" w:rsidRPr="004703CB" w:rsidRDefault="004703CB" w:rsidP="006337A1">
      <w:pPr>
        <w:numPr>
          <w:ilvl w:val="1"/>
          <w:numId w:val="42"/>
        </w:numPr>
        <w:spacing w:afterLines="50" w:after="120"/>
        <w:jc w:val="both"/>
        <w:rPr>
          <w:rFonts w:eastAsiaTheme="minorEastAsia"/>
          <w:sz w:val="22"/>
          <w:szCs w:val="22"/>
          <w:lang w:val="en-US"/>
        </w:rPr>
      </w:pPr>
      <w:r w:rsidRPr="004703CB">
        <w:rPr>
          <w:rFonts w:eastAsiaTheme="minorEastAsia"/>
          <w:sz w:val="22"/>
          <w:szCs w:val="22"/>
          <w:lang w:val="en-US"/>
        </w:rPr>
        <w:t>Model deployment/update</w:t>
      </w:r>
      <w:r w:rsidR="006337A1" w:rsidRPr="006337A1">
        <w:rPr>
          <w:rFonts w:eastAsiaTheme="minorEastAsia"/>
          <w:sz w:val="22"/>
          <w:szCs w:val="22"/>
          <w:lang w:val="en-US"/>
        </w:rPr>
        <w:t xml:space="preserve">: </w:t>
      </w:r>
      <w:r w:rsidR="006337A1">
        <w:rPr>
          <w:rFonts w:eastAsiaTheme="minorEastAsia"/>
          <w:sz w:val="22"/>
          <w:szCs w:val="22"/>
          <w:lang w:val="en-US"/>
        </w:rPr>
        <w:t>d</w:t>
      </w:r>
      <w:r w:rsidRPr="004703CB">
        <w:rPr>
          <w:rFonts w:eastAsiaTheme="minorEastAsia"/>
          <w:sz w:val="22"/>
          <w:szCs w:val="22"/>
          <w:lang w:val="en-US"/>
        </w:rPr>
        <w:t xml:space="preserve">eploy/update models on the model inference entity </w:t>
      </w:r>
    </w:p>
    <w:p w14:paraId="4AA10873" w14:textId="4B7EACC6" w:rsidR="006337A1" w:rsidRPr="006337A1" w:rsidRDefault="006337A1" w:rsidP="006337A1">
      <w:pPr>
        <w:numPr>
          <w:ilvl w:val="0"/>
          <w:numId w:val="42"/>
        </w:numPr>
        <w:spacing w:afterLines="50" w:after="120"/>
        <w:jc w:val="both"/>
        <w:rPr>
          <w:rFonts w:eastAsiaTheme="minorEastAsia"/>
          <w:sz w:val="22"/>
          <w:szCs w:val="22"/>
          <w:lang w:val="en-US"/>
        </w:rPr>
      </w:pPr>
      <w:r>
        <w:rPr>
          <w:rFonts w:eastAsiaTheme="minorEastAsia"/>
          <w:sz w:val="22"/>
          <w:szCs w:val="22"/>
          <w:lang w:val="en-US"/>
        </w:rPr>
        <w:t>AI/ML stage</w:t>
      </w:r>
      <w:r w:rsidR="004D2301">
        <w:rPr>
          <w:rFonts w:eastAsiaTheme="minorEastAsia"/>
          <w:sz w:val="22"/>
          <w:szCs w:val="22"/>
          <w:lang w:val="en-US"/>
        </w:rPr>
        <w:t>s</w:t>
      </w:r>
      <w:r>
        <w:rPr>
          <w:rFonts w:eastAsiaTheme="minorEastAsia"/>
          <w:sz w:val="22"/>
          <w:szCs w:val="22"/>
          <w:lang w:val="en-US"/>
        </w:rPr>
        <w:t xml:space="preserve"> related to m</w:t>
      </w:r>
      <w:r w:rsidRPr="006337A1">
        <w:rPr>
          <w:rFonts w:eastAsiaTheme="minorEastAsia"/>
          <w:sz w:val="22"/>
          <w:szCs w:val="22"/>
          <w:lang w:val="en-US"/>
        </w:rPr>
        <w:t>odel inference</w:t>
      </w:r>
    </w:p>
    <w:p w14:paraId="61957067" w14:textId="00C7CEA0" w:rsidR="006337A1" w:rsidRPr="006337A1" w:rsidRDefault="006337A1" w:rsidP="00EF4103">
      <w:pPr>
        <w:numPr>
          <w:ilvl w:val="1"/>
          <w:numId w:val="42"/>
        </w:numPr>
        <w:spacing w:afterLines="50" w:after="120"/>
        <w:jc w:val="both"/>
        <w:rPr>
          <w:rFonts w:eastAsiaTheme="minorEastAsia"/>
          <w:sz w:val="22"/>
          <w:szCs w:val="22"/>
          <w:lang w:val="en-US"/>
        </w:rPr>
      </w:pPr>
      <w:r w:rsidRPr="006337A1">
        <w:rPr>
          <w:rFonts w:eastAsiaTheme="minorEastAsia"/>
          <w:sz w:val="22"/>
          <w:szCs w:val="22"/>
          <w:lang w:val="en-US"/>
        </w:rPr>
        <w:t>Data preparation</w:t>
      </w:r>
      <w:r>
        <w:rPr>
          <w:rFonts w:eastAsiaTheme="minorEastAsia" w:hint="eastAsia"/>
          <w:sz w:val="22"/>
          <w:szCs w:val="22"/>
          <w:lang w:val="en-US"/>
        </w:rPr>
        <w:t>:</w:t>
      </w:r>
      <w:r>
        <w:rPr>
          <w:rFonts w:eastAsiaTheme="minorEastAsia"/>
          <w:sz w:val="22"/>
          <w:szCs w:val="22"/>
          <w:lang w:val="en-US"/>
        </w:rPr>
        <w:t xml:space="preserve"> p</w:t>
      </w:r>
      <w:r w:rsidRPr="006337A1">
        <w:rPr>
          <w:rFonts w:eastAsiaTheme="minorEastAsia"/>
          <w:sz w:val="22"/>
          <w:szCs w:val="22"/>
          <w:lang w:val="en-US"/>
        </w:rPr>
        <w:t>erform data pre-processing and cleaning, formatting, and transformation</w:t>
      </w:r>
    </w:p>
    <w:p w14:paraId="2B1DF4CB" w14:textId="57DA4327" w:rsidR="006337A1" w:rsidRPr="006337A1" w:rsidRDefault="006337A1" w:rsidP="00EF4103">
      <w:pPr>
        <w:numPr>
          <w:ilvl w:val="1"/>
          <w:numId w:val="42"/>
        </w:numPr>
        <w:spacing w:afterLines="50" w:after="120"/>
        <w:jc w:val="both"/>
        <w:rPr>
          <w:rFonts w:eastAsiaTheme="minorEastAsia"/>
          <w:sz w:val="22"/>
          <w:szCs w:val="22"/>
          <w:lang w:val="en-US"/>
        </w:rPr>
      </w:pPr>
      <w:r w:rsidRPr="006337A1">
        <w:rPr>
          <w:rFonts w:eastAsiaTheme="minorEastAsia"/>
          <w:sz w:val="22"/>
          <w:szCs w:val="22"/>
          <w:lang w:val="en-US"/>
        </w:rPr>
        <w:t>Model inference</w:t>
      </w:r>
      <w:r>
        <w:rPr>
          <w:rFonts w:eastAsiaTheme="minorEastAsia"/>
          <w:sz w:val="22"/>
          <w:szCs w:val="22"/>
          <w:lang w:val="en-US"/>
        </w:rPr>
        <w:t>: p</w:t>
      </w:r>
      <w:r w:rsidRPr="006337A1">
        <w:rPr>
          <w:rFonts w:eastAsiaTheme="minorEastAsia"/>
          <w:sz w:val="22"/>
          <w:szCs w:val="22"/>
          <w:lang w:val="en-US"/>
        </w:rPr>
        <w:t>erform model inference</w:t>
      </w:r>
    </w:p>
    <w:p w14:paraId="68CD9C28" w14:textId="23132D03" w:rsidR="006337A1" w:rsidRPr="006337A1" w:rsidRDefault="006337A1" w:rsidP="00EF4103">
      <w:pPr>
        <w:numPr>
          <w:ilvl w:val="1"/>
          <w:numId w:val="42"/>
        </w:numPr>
        <w:spacing w:afterLines="50" w:after="120"/>
        <w:jc w:val="both"/>
        <w:rPr>
          <w:rFonts w:eastAsiaTheme="minorEastAsia"/>
          <w:sz w:val="22"/>
          <w:szCs w:val="22"/>
          <w:lang w:val="en-US"/>
        </w:rPr>
      </w:pPr>
      <w:r w:rsidRPr="006337A1">
        <w:rPr>
          <w:rFonts w:eastAsiaTheme="minorEastAsia"/>
          <w:sz w:val="22"/>
          <w:szCs w:val="22"/>
          <w:lang w:val="en-US"/>
        </w:rPr>
        <w:t>Model monitoring</w:t>
      </w:r>
      <w:r>
        <w:rPr>
          <w:rFonts w:eastAsiaTheme="minorEastAsia"/>
          <w:sz w:val="22"/>
          <w:szCs w:val="22"/>
          <w:lang w:val="en-US"/>
        </w:rPr>
        <w:t>: m</w:t>
      </w:r>
      <w:r w:rsidRPr="006337A1">
        <w:rPr>
          <w:rFonts w:eastAsiaTheme="minorEastAsia"/>
          <w:sz w:val="22"/>
          <w:szCs w:val="22"/>
          <w:lang w:val="en-US"/>
        </w:rPr>
        <w:t>onitor the performance of model inference</w:t>
      </w:r>
    </w:p>
    <w:p w14:paraId="374E5A4C" w14:textId="5D69959D" w:rsidR="006337A1" w:rsidRPr="006337A1" w:rsidRDefault="006337A1" w:rsidP="00EF4103">
      <w:pPr>
        <w:numPr>
          <w:ilvl w:val="1"/>
          <w:numId w:val="42"/>
        </w:numPr>
        <w:spacing w:afterLines="50" w:after="120"/>
        <w:jc w:val="both"/>
        <w:rPr>
          <w:rFonts w:eastAsiaTheme="minorEastAsia"/>
          <w:sz w:val="22"/>
          <w:szCs w:val="22"/>
          <w:lang w:val="en-US"/>
        </w:rPr>
      </w:pPr>
      <w:r w:rsidRPr="006337A1">
        <w:rPr>
          <w:rFonts w:eastAsiaTheme="minorEastAsia"/>
          <w:sz w:val="22"/>
          <w:szCs w:val="22"/>
          <w:lang w:val="en-US"/>
        </w:rPr>
        <w:t>Model performance feedback</w:t>
      </w:r>
      <w:r>
        <w:rPr>
          <w:rFonts w:eastAsiaTheme="minorEastAsia"/>
          <w:sz w:val="22"/>
          <w:szCs w:val="22"/>
          <w:lang w:val="en-US"/>
        </w:rPr>
        <w:t>: f</w:t>
      </w:r>
      <w:r w:rsidRPr="006337A1">
        <w:rPr>
          <w:rFonts w:eastAsiaTheme="minorEastAsia"/>
          <w:sz w:val="22"/>
          <w:szCs w:val="22"/>
          <w:lang w:val="en-US"/>
        </w:rPr>
        <w:t>eedback the model performance to the model training entity</w:t>
      </w:r>
    </w:p>
    <w:p w14:paraId="73B225D2" w14:textId="6B178151" w:rsidR="006337A1" w:rsidRPr="006337A1" w:rsidRDefault="006337A1" w:rsidP="00EF4103">
      <w:pPr>
        <w:numPr>
          <w:ilvl w:val="1"/>
          <w:numId w:val="42"/>
        </w:numPr>
        <w:spacing w:afterLines="50" w:after="120"/>
        <w:jc w:val="both"/>
        <w:rPr>
          <w:rFonts w:eastAsiaTheme="minorEastAsia"/>
          <w:sz w:val="22"/>
          <w:szCs w:val="22"/>
          <w:lang w:val="en-US"/>
        </w:rPr>
      </w:pPr>
      <w:r w:rsidRPr="006337A1">
        <w:rPr>
          <w:rFonts w:eastAsiaTheme="minorEastAsia"/>
          <w:sz w:val="22"/>
          <w:szCs w:val="22"/>
          <w:lang w:val="en-US"/>
        </w:rPr>
        <w:t>Output</w:t>
      </w:r>
      <w:r>
        <w:rPr>
          <w:rFonts w:eastAsiaTheme="minorEastAsia"/>
          <w:sz w:val="22"/>
          <w:szCs w:val="22"/>
          <w:lang w:val="en-US"/>
        </w:rPr>
        <w:t>: pr</w:t>
      </w:r>
      <w:r w:rsidRPr="006337A1">
        <w:rPr>
          <w:rFonts w:eastAsiaTheme="minorEastAsia"/>
          <w:sz w:val="22"/>
          <w:szCs w:val="22"/>
          <w:lang w:val="en-US"/>
        </w:rPr>
        <w:t>ovide the output of model inference to the actor</w:t>
      </w:r>
    </w:p>
    <w:p w14:paraId="1461EAC5" w14:textId="55B6FD59" w:rsidR="006337A1" w:rsidRPr="006337A1" w:rsidRDefault="006337A1" w:rsidP="006337A1">
      <w:pPr>
        <w:numPr>
          <w:ilvl w:val="0"/>
          <w:numId w:val="42"/>
        </w:numPr>
        <w:spacing w:afterLines="50" w:after="120"/>
        <w:jc w:val="both"/>
        <w:rPr>
          <w:rFonts w:eastAsiaTheme="minorEastAsia"/>
          <w:sz w:val="22"/>
          <w:szCs w:val="22"/>
          <w:lang w:val="en-US"/>
        </w:rPr>
      </w:pPr>
      <w:r>
        <w:rPr>
          <w:rFonts w:eastAsiaTheme="minorEastAsia"/>
          <w:sz w:val="22"/>
          <w:szCs w:val="22"/>
          <w:lang w:val="en-US"/>
        </w:rPr>
        <w:t>AI/ML stage</w:t>
      </w:r>
      <w:r w:rsidR="004D2301">
        <w:rPr>
          <w:rFonts w:eastAsiaTheme="minorEastAsia"/>
          <w:sz w:val="22"/>
          <w:szCs w:val="22"/>
          <w:lang w:val="en-US"/>
        </w:rPr>
        <w:t>s</w:t>
      </w:r>
      <w:r>
        <w:rPr>
          <w:rFonts w:eastAsiaTheme="minorEastAsia"/>
          <w:sz w:val="22"/>
          <w:szCs w:val="22"/>
          <w:lang w:val="en-US"/>
        </w:rPr>
        <w:t xml:space="preserve"> related to </w:t>
      </w:r>
      <w:r w:rsidR="00EF4103">
        <w:rPr>
          <w:rFonts w:eastAsiaTheme="minorEastAsia"/>
          <w:sz w:val="22"/>
          <w:szCs w:val="22"/>
          <w:lang w:val="en-US"/>
        </w:rPr>
        <w:t xml:space="preserve">an </w:t>
      </w:r>
      <w:r>
        <w:rPr>
          <w:rFonts w:eastAsiaTheme="minorEastAsia"/>
          <w:sz w:val="22"/>
          <w:szCs w:val="22"/>
          <w:lang w:val="en-US"/>
        </w:rPr>
        <w:t>a</w:t>
      </w:r>
      <w:r w:rsidRPr="006337A1">
        <w:rPr>
          <w:rFonts w:eastAsiaTheme="minorEastAsia"/>
          <w:sz w:val="22"/>
          <w:szCs w:val="22"/>
          <w:lang w:val="en-US"/>
        </w:rPr>
        <w:t>ctor</w:t>
      </w:r>
    </w:p>
    <w:p w14:paraId="1DC5EEF2" w14:textId="79944E16" w:rsidR="006337A1" w:rsidRPr="006337A1" w:rsidRDefault="006337A1" w:rsidP="00EF4103">
      <w:pPr>
        <w:numPr>
          <w:ilvl w:val="1"/>
          <w:numId w:val="42"/>
        </w:numPr>
        <w:spacing w:afterLines="50" w:after="120"/>
        <w:jc w:val="both"/>
        <w:rPr>
          <w:rFonts w:eastAsiaTheme="minorEastAsia"/>
          <w:sz w:val="22"/>
          <w:szCs w:val="22"/>
          <w:lang w:val="en-US"/>
        </w:rPr>
      </w:pPr>
      <w:r w:rsidRPr="006337A1">
        <w:rPr>
          <w:rFonts w:eastAsiaTheme="minorEastAsia"/>
          <w:sz w:val="22"/>
          <w:szCs w:val="22"/>
          <w:lang w:val="en-US"/>
        </w:rPr>
        <w:t>Action trigger</w:t>
      </w:r>
      <w:r w:rsidR="00EF4103">
        <w:rPr>
          <w:rFonts w:eastAsiaTheme="minorEastAsia"/>
          <w:sz w:val="22"/>
          <w:szCs w:val="22"/>
          <w:lang w:val="en-US"/>
        </w:rPr>
        <w:t>: d</w:t>
      </w:r>
      <w:r w:rsidRPr="006337A1">
        <w:rPr>
          <w:rFonts w:eastAsiaTheme="minorEastAsia"/>
          <w:sz w:val="22"/>
          <w:szCs w:val="22"/>
          <w:lang w:val="en-US"/>
        </w:rPr>
        <w:t>ecide whether to trigger the action to the other entity</w:t>
      </w:r>
    </w:p>
    <w:p w14:paraId="34169488" w14:textId="02765A71" w:rsidR="00883AD1" w:rsidRPr="00EF4103" w:rsidRDefault="006337A1" w:rsidP="0088133A">
      <w:pPr>
        <w:numPr>
          <w:ilvl w:val="1"/>
          <w:numId w:val="42"/>
        </w:numPr>
        <w:spacing w:afterLines="50" w:after="120"/>
        <w:jc w:val="both"/>
        <w:rPr>
          <w:rFonts w:eastAsiaTheme="minorEastAsia"/>
          <w:sz w:val="22"/>
          <w:szCs w:val="22"/>
          <w:lang w:val="en-US"/>
        </w:rPr>
      </w:pPr>
      <w:r w:rsidRPr="006337A1">
        <w:rPr>
          <w:rFonts w:eastAsiaTheme="minorEastAsia"/>
          <w:sz w:val="22"/>
          <w:szCs w:val="22"/>
          <w:lang w:val="en-US"/>
        </w:rPr>
        <w:t>Feedback</w:t>
      </w:r>
      <w:r w:rsidR="00EF4103">
        <w:rPr>
          <w:rFonts w:eastAsiaTheme="minorEastAsia"/>
          <w:sz w:val="22"/>
          <w:szCs w:val="22"/>
          <w:lang w:val="en-US"/>
        </w:rPr>
        <w:t>: f</w:t>
      </w:r>
      <w:r w:rsidRPr="006337A1">
        <w:rPr>
          <w:rFonts w:eastAsiaTheme="minorEastAsia"/>
          <w:sz w:val="22"/>
          <w:szCs w:val="22"/>
          <w:lang w:val="en-US"/>
        </w:rPr>
        <w:t>eedback information that may be needed to derive training or inference data or performance feedback</w:t>
      </w:r>
    </w:p>
    <w:p w14:paraId="7BCAD9C6" w14:textId="0B51518E" w:rsidR="00883AD1" w:rsidRPr="00EF1866" w:rsidRDefault="00EF4103" w:rsidP="0088133A">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w:t>
      </w:r>
      <w:r>
        <w:rPr>
          <w:rFonts w:eastAsia="游明朝"/>
          <w:b/>
          <w:sz w:val="22"/>
          <w:szCs w:val="22"/>
        </w:rPr>
        <w:t xml:space="preserve"> Define AI/ML stages to have the </w:t>
      </w:r>
      <w:r w:rsidR="00CA17CA">
        <w:rPr>
          <w:rFonts w:eastAsia="游明朝"/>
          <w:b/>
          <w:sz w:val="22"/>
          <w:szCs w:val="22"/>
        </w:rPr>
        <w:t xml:space="preserve">common </w:t>
      </w:r>
      <w:r>
        <w:rPr>
          <w:rFonts w:eastAsia="游明朝"/>
          <w:b/>
          <w:sz w:val="22"/>
          <w:szCs w:val="22"/>
        </w:rPr>
        <w:t>terminology among companies to facilitate the AI/ML framework discussion.</w:t>
      </w:r>
    </w:p>
    <w:p w14:paraId="417E7D89" w14:textId="379BBBC4" w:rsidR="00883AD1" w:rsidRDefault="00883AD1" w:rsidP="00883AD1">
      <w:pPr>
        <w:spacing w:afterLines="50" w:after="120"/>
        <w:jc w:val="both"/>
        <w:rPr>
          <w:rFonts w:eastAsiaTheme="minorEastAsia"/>
          <w:sz w:val="22"/>
          <w:szCs w:val="22"/>
          <w:lang w:val="en-US"/>
        </w:rPr>
      </w:pPr>
      <w:r>
        <w:rPr>
          <w:rFonts w:eastAsiaTheme="minorEastAsia"/>
          <w:sz w:val="22"/>
          <w:szCs w:val="22"/>
          <w:lang w:val="en-US"/>
        </w:rPr>
        <w:t>In Rel-17, RAN3 discuss</w:t>
      </w:r>
      <w:r w:rsidR="00D13B9C">
        <w:rPr>
          <w:rFonts w:eastAsiaTheme="minorEastAsia"/>
          <w:sz w:val="22"/>
          <w:szCs w:val="22"/>
          <w:lang w:val="en-US"/>
        </w:rPr>
        <w:t>ed</w:t>
      </w:r>
      <w:r>
        <w:rPr>
          <w:rFonts w:eastAsiaTheme="minorEastAsia"/>
          <w:sz w:val="22"/>
          <w:szCs w:val="22"/>
          <w:lang w:val="en-US"/>
        </w:rPr>
        <w:t xml:space="preserve"> the AI/ML general framework</w:t>
      </w:r>
      <w:r w:rsidR="00D13B9C">
        <w:rPr>
          <w:rFonts w:eastAsiaTheme="minorEastAsia"/>
          <w:sz w:val="22"/>
          <w:szCs w:val="22"/>
          <w:lang w:val="en-US"/>
        </w:rPr>
        <w:t xml:space="preserve"> [2]</w:t>
      </w:r>
      <w:r>
        <w:rPr>
          <w:rFonts w:eastAsiaTheme="minorEastAsia"/>
          <w:sz w:val="22"/>
          <w:szCs w:val="22"/>
          <w:lang w:val="en-US"/>
        </w:rPr>
        <w:t xml:space="preserve">. </w:t>
      </w:r>
      <w:r w:rsidR="00D13B9C">
        <w:rPr>
          <w:rFonts w:eastAsiaTheme="minorEastAsia"/>
          <w:sz w:val="22"/>
          <w:szCs w:val="22"/>
          <w:lang w:val="en-US"/>
        </w:rPr>
        <w:t xml:space="preserve">RAN3 designed the framework with NG-RAN use-cases, which are different from </w:t>
      </w:r>
      <w:r w:rsidR="00937012">
        <w:rPr>
          <w:rFonts w:eastAsiaTheme="minorEastAsia"/>
          <w:sz w:val="22"/>
          <w:szCs w:val="22"/>
          <w:lang w:val="en-US"/>
        </w:rPr>
        <w:t xml:space="preserve">RAN1 </w:t>
      </w:r>
      <w:r w:rsidR="00D13B9C">
        <w:rPr>
          <w:rFonts w:eastAsiaTheme="minorEastAsia"/>
          <w:sz w:val="22"/>
          <w:szCs w:val="22"/>
          <w:lang w:val="en-US"/>
        </w:rPr>
        <w:t xml:space="preserve">AI/ML for NRAI. </w:t>
      </w:r>
      <w:r w:rsidR="00D13B9C">
        <w:rPr>
          <w:rFonts w:eastAsiaTheme="minorEastAsia" w:hint="eastAsia"/>
          <w:sz w:val="22"/>
          <w:szCs w:val="22"/>
          <w:lang w:val="en-US"/>
        </w:rPr>
        <w:t>H</w:t>
      </w:r>
      <w:r w:rsidR="00D13B9C">
        <w:rPr>
          <w:rFonts w:eastAsiaTheme="minorEastAsia"/>
          <w:sz w:val="22"/>
          <w:szCs w:val="22"/>
          <w:lang w:val="en-US"/>
        </w:rPr>
        <w:t>owever, w</w:t>
      </w:r>
      <w:r>
        <w:rPr>
          <w:rFonts w:eastAsiaTheme="minorEastAsia"/>
          <w:sz w:val="22"/>
          <w:szCs w:val="22"/>
          <w:lang w:val="en-US"/>
        </w:rPr>
        <w:t xml:space="preserve">e believe it can be used as the baseline of our discussion on AI/ML </w:t>
      </w:r>
      <w:r w:rsidR="00EF4103">
        <w:rPr>
          <w:rFonts w:eastAsiaTheme="minorEastAsia"/>
          <w:sz w:val="22"/>
          <w:szCs w:val="22"/>
          <w:lang w:val="en-US"/>
        </w:rPr>
        <w:t xml:space="preserve">framework, although </w:t>
      </w:r>
      <w:r>
        <w:rPr>
          <w:rFonts w:eastAsiaTheme="minorEastAsia"/>
          <w:sz w:val="22"/>
          <w:szCs w:val="22"/>
          <w:lang w:val="en-US"/>
        </w:rPr>
        <w:t>it might be necessary to modify frameworks according to use-cases in RAN1</w:t>
      </w:r>
      <w:r w:rsidR="00D13B9C">
        <w:rPr>
          <w:rFonts w:eastAsiaTheme="minorEastAsia"/>
          <w:sz w:val="22"/>
          <w:szCs w:val="22"/>
          <w:lang w:val="en-US"/>
        </w:rPr>
        <w:t>.</w:t>
      </w:r>
    </w:p>
    <w:p w14:paraId="1F365C19" w14:textId="5726682C" w:rsidR="00D13B9C" w:rsidRPr="00D13B9C" w:rsidRDefault="00D13B9C" w:rsidP="00883AD1">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w:t>
      </w:r>
      <w:r w:rsidR="007219FE">
        <w:rPr>
          <w:rFonts w:eastAsia="游明朝"/>
          <w:b/>
          <w:sz w:val="22"/>
          <w:szCs w:val="22"/>
        </w:rPr>
        <w:t xml:space="preserve">The AI/ML framework defined in TR 37.817 can be the baseline for AI/ML framework for NRAI. </w:t>
      </w:r>
    </w:p>
    <w:p w14:paraId="1A5C7B08" w14:textId="3134E703" w:rsidR="00D56B9C" w:rsidRDefault="00D13B9C" w:rsidP="0088133A">
      <w:pPr>
        <w:spacing w:afterLines="50" w:after="120"/>
        <w:jc w:val="both"/>
        <w:rPr>
          <w:rFonts w:eastAsiaTheme="minorEastAsia"/>
          <w:sz w:val="22"/>
          <w:szCs w:val="22"/>
          <w:lang w:val="en-US"/>
        </w:rPr>
      </w:pPr>
      <w:r>
        <w:rPr>
          <w:rFonts w:eastAsiaTheme="minorEastAsia"/>
          <w:sz w:val="22"/>
          <w:szCs w:val="22"/>
          <w:lang w:val="en-US"/>
        </w:rPr>
        <w:t>Fig.1 shows the AI/ML framework in TR 37.817 when the above AI/ML stages are put into the AI/ML framework.</w:t>
      </w:r>
      <w:r w:rsidR="007219FE">
        <w:rPr>
          <w:rFonts w:eastAsiaTheme="minorEastAsia"/>
          <w:sz w:val="22"/>
          <w:szCs w:val="22"/>
          <w:lang w:val="en-US"/>
        </w:rPr>
        <w:t xml:space="preserve"> </w:t>
      </w:r>
      <w:r w:rsidR="005051DE">
        <w:rPr>
          <w:rFonts w:eastAsiaTheme="minorEastAsia"/>
          <w:sz w:val="22"/>
          <w:szCs w:val="22"/>
          <w:lang w:val="en-US"/>
        </w:rPr>
        <w:t xml:space="preserve">Having one common general AI/ML framework </w:t>
      </w:r>
      <w:r w:rsidR="00691FC0">
        <w:rPr>
          <w:rFonts w:eastAsiaTheme="minorEastAsia"/>
          <w:sz w:val="22"/>
          <w:szCs w:val="22"/>
          <w:lang w:val="en-US"/>
        </w:rPr>
        <w:t xml:space="preserve">shown in Fig.1 </w:t>
      </w:r>
      <w:r w:rsidR="005051DE">
        <w:rPr>
          <w:rFonts w:eastAsiaTheme="minorEastAsia"/>
          <w:sz w:val="22"/>
          <w:szCs w:val="22"/>
          <w:lang w:val="en-US"/>
        </w:rPr>
        <w:t xml:space="preserve">can facilitate the AI/ML management discussion, especially life cycle management and UE-gNB collaboration. </w:t>
      </w:r>
      <w:r w:rsidR="00D56B9C">
        <w:rPr>
          <w:rFonts w:eastAsiaTheme="minorEastAsia"/>
          <w:sz w:val="22"/>
          <w:szCs w:val="22"/>
          <w:lang w:val="en-US"/>
        </w:rPr>
        <w:t xml:space="preserve"> </w:t>
      </w:r>
    </w:p>
    <w:p w14:paraId="41AD1322" w14:textId="77777777" w:rsidR="005051DE" w:rsidRPr="005051DE" w:rsidRDefault="005051DE" w:rsidP="0088133A">
      <w:pPr>
        <w:spacing w:afterLines="50" w:after="120"/>
        <w:jc w:val="both"/>
        <w:rPr>
          <w:rFonts w:eastAsiaTheme="minorEastAsia"/>
          <w:sz w:val="22"/>
          <w:szCs w:val="22"/>
          <w:lang w:val="en-US"/>
        </w:rPr>
      </w:pPr>
    </w:p>
    <w:p w14:paraId="1439E3C4" w14:textId="703FB3D6" w:rsidR="009C1684" w:rsidRDefault="000E3088" w:rsidP="00C07D69">
      <w:pPr>
        <w:spacing w:afterLines="50" w:after="120"/>
        <w:rPr>
          <w:sz w:val="22"/>
          <w:szCs w:val="22"/>
          <w:lang w:val="en-US"/>
        </w:rPr>
      </w:pPr>
      <w:r>
        <w:rPr>
          <w:noProof/>
          <w:sz w:val="22"/>
          <w:szCs w:val="22"/>
          <w:lang w:val="en-US"/>
        </w:rPr>
        <w:drawing>
          <wp:inline distT="0" distB="0" distL="0" distR="0" wp14:anchorId="69CFF20F" wp14:editId="30F18C60">
            <wp:extent cx="6276975" cy="2438783"/>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13851" cy="2453110"/>
                    </a:xfrm>
                    <a:prstGeom prst="rect">
                      <a:avLst/>
                    </a:prstGeom>
                    <a:noFill/>
                    <a:ln>
                      <a:noFill/>
                    </a:ln>
                  </pic:spPr>
                </pic:pic>
              </a:graphicData>
            </a:graphic>
          </wp:inline>
        </w:drawing>
      </w:r>
    </w:p>
    <w:p w14:paraId="1E8D21E0" w14:textId="76CE9A38" w:rsidR="005051DE" w:rsidRDefault="005051DE" w:rsidP="005051DE">
      <w:pPr>
        <w:pStyle w:val="af3"/>
        <w:jc w:val="center"/>
        <w:rPr>
          <w:b w:val="0"/>
          <w:sz w:val="22"/>
          <w:szCs w:val="22"/>
        </w:rPr>
      </w:pPr>
      <w:r w:rsidRPr="001D23A7">
        <w:rPr>
          <w:rFonts w:hint="eastAsia"/>
          <w:sz w:val="22"/>
          <w:szCs w:val="22"/>
          <w:lang w:val="en-US"/>
        </w:rPr>
        <w:t>F</w:t>
      </w:r>
      <w:r w:rsidRPr="001D23A7">
        <w:rPr>
          <w:sz w:val="22"/>
          <w:szCs w:val="22"/>
          <w:lang w:val="en-US"/>
        </w:rPr>
        <w:t xml:space="preserve">igure </w:t>
      </w:r>
      <w:r>
        <w:rPr>
          <w:sz w:val="22"/>
          <w:szCs w:val="22"/>
          <w:lang w:val="en-US"/>
        </w:rPr>
        <w:t>1</w:t>
      </w:r>
      <w:r w:rsidRPr="001D23A7">
        <w:rPr>
          <w:sz w:val="22"/>
          <w:szCs w:val="22"/>
          <w:lang w:val="en-US"/>
        </w:rPr>
        <w:t>.</w:t>
      </w:r>
      <w:r>
        <w:rPr>
          <w:b w:val="0"/>
          <w:sz w:val="22"/>
          <w:szCs w:val="22"/>
        </w:rPr>
        <w:t xml:space="preserve">  General AI/ML framework based on TR 37.817 with defined AI/ML stages. </w:t>
      </w:r>
    </w:p>
    <w:p w14:paraId="52D63854" w14:textId="79A8017F" w:rsidR="00C07D69" w:rsidRDefault="00C07D69" w:rsidP="00C07D69">
      <w:pPr>
        <w:spacing w:afterLines="50" w:after="120"/>
        <w:rPr>
          <w:sz w:val="22"/>
          <w:szCs w:val="22"/>
          <w:lang w:val="en-US"/>
        </w:rPr>
      </w:pPr>
    </w:p>
    <w:p w14:paraId="39C827C0" w14:textId="14B64DDC" w:rsidR="00C07D69" w:rsidRDefault="00691FC0" w:rsidP="00C07D69">
      <w:pPr>
        <w:pStyle w:val="2"/>
        <w:numPr>
          <w:ilvl w:val="1"/>
          <w:numId w:val="6"/>
        </w:numPr>
        <w:jc w:val="both"/>
        <w:rPr>
          <w:b/>
          <w:bCs/>
          <w:sz w:val="22"/>
          <w:szCs w:val="22"/>
          <w:lang w:val="en-US"/>
        </w:rPr>
      </w:pPr>
      <w:r>
        <w:rPr>
          <w:b/>
          <w:bCs/>
          <w:sz w:val="22"/>
          <w:szCs w:val="22"/>
          <w:lang w:val="en-US"/>
        </w:rPr>
        <w:t>UE-gNB collaboration</w:t>
      </w:r>
    </w:p>
    <w:p w14:paraId="72C38FFD" w14:textId="6C7F16F5" w:rsidR="007E4D64" w:rsidRDefault="00691FC0" w:rsidP="00536BF5">
      <w:pPr>
        <w:spacing w:afterLines="50" w:after="120"/>
        <w:jc w:val="both"/>
        <w:rPr>
          <w:bCs/>
          <w:sz w:val="22"/>
          <w:szCs w:val="22"/>
          <w:lang w:val="en-US"/>
        </w:rPr>
      </w:pPr>
      <w:r>
        <w:rPr>
          <w:rFonts w:hint="eastAsia"/>
          <w:bCs/>
          <w:sz w:val="22"/>
          <w:szCs w:val="22"/>
          <w:lang w:val="en-US"/>
        </w:rPr>
        <w:t>O</w:t>
      </w:r>
      <w:r>
        <w:rPr>
          <w:bCs/>
          <w:sz w:val="22"/>
          <w:szCs w:val="22"/>
          <w:lang w:val="en-US"/>
        </w:rPr>
        <w:t>ne of SID objective</w:t>
      </w:r>
      <w:r w:rsidR="00937012">
        <w:rPr>
          <w:bCs/>
          <w:sz w:val="22"/>
          <w:szCs w:val="22"/>
          <w:lang w:val="en-US"/>
        </w:rPr>
        <w:t>s</w:t>
      </w:r>
      <w:r>
        <w:rPr>
          <w:bCs/>
          <w:sz w:val="22"/>
          <w:szCs w:val="22"/>
          <w:lang w:val="en-US"/>
        </w:rPr>
        <w:t xml:space="preserve"> is to identify various levels of collaborations between UE and gNB. </w:t>
      </w:r>
      <w:r w:rsidR="00F31F76">
        <w:rPr>
          <w:bCs/>
          <w:sz w:val="22"/>
          <w:szCs w:val="22"/>
          <w:lang w:val="en-US"/>
        </w:rPr>
        <w:t xml:space="preserve">UE-gNB collaboration is beneficial for some use-cases in several AI/ML stages. </w:t>
      </w:r>
      <w:r w:rsidR="002E08B3">
        <w:rPr>
          <w:bCs/>
          <w:sz w:val="22"/>
          <w:szCs w:val="22"/>
          <w:lang w:val="en-US"/>
        </w:rPr>
        <w:t xml:space="preserve">For example, </w:t>
      </w:r>
      <w:r w:rsidR="00AE0693">
        <w:rPr>
          <w:bCs/>
          <w:sz w:val="22"/>
          <w:szCs w:val="22"/>
          <w:lang w:val="en-US"/>
        </w:rPr>
        <w:t xml:space="preserve">one of potential sub use-cases known as </w:t>
      </w:r>
      <w:r w:rsidR="00AE0693">
        <w:rPr>
          <w:bCs/>
          <w:sz w:val="22"/>
          <w:szCs w:val="22"/>
          <w:lang w:val="en-US"/>
        </w:rPr>
        <w:lastRenderedPageBreak/>
        <w:t xml:space="preserve">auto-encoder for CSI feedback requires AI/ML model inference on both UE and gNB. Also, </w:t>
      </w:r>
      <w:r w:rsidR="007E4D64">
        <w:rPr>
          <w:bCs/>
          <w:sz w:val="22"/>
          <w:szCs w:val="22"/>
          <w:lang w:val="en-US"/>
        </w:rPr>
        <w:t xml:space="preserve">UE and gNB might need to help each other in </w:t>
      </w:r>
      <w:r w:rsidR="00AE0693">
        <w:rPr>
          <w:bCs/>
          <w:sz w:val="22"/>
          <w:szCs w:val="22"/>
          <w:lang w:val="en-US"/>
        </w:rPr>
        <w:t>data collection and model training</w:t>
      </w:r>
      <w:r w:rsidR="007E4D64">
        <w:rPr>
          <w:bCs/>
          <w:sz w:val="22"/>
          <w:szCs w:val="22"/>
          <w:lang w:val="en-US"/>
        </w:rPr>
        <w:t xml:space="preserve"> because UE and gNB are expected to have different capability and some data are available only to UE or gNB. Likewise, there are many collaboration </w:t>
      </w:r>
      <w:r w:rsidR="005A6B99">
        <w:rPr>
          <w:rFonts w:hint="eastAsia"/>
          <w:bCs/>
          <w:sz w:val="22"/>
          <w:szCs w:val="22"/>
          <w:lang w:val="en-US"/>
        </w:rPr>
        <w:t>w</w:t>
      </w:r>
      <w:r w:rsidR="005A6B99">
        <w:rPr>
          <w:bCs/>
          <w:sz w:val="22"/>
          <w:szCs w:val="22"/>
          <w:lang w:val="en-US"/>
        </w:rPr>
        <w:t xml:space="preserve">ays in AI/ML managements. To avoid the confusion, we prefer to discuss UE-gNB collaboration per AI/ML stage. </w:t>
      </w:r>
    </w:p>
    <w:p w14:paraId="68E3E40F" w14:textId="77775671" w:rsidR="006A5338" w:rsidRDefault="005A6B99" w:rsidP="00536BF5">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w:t>
      </w:r>
      <w:r>
        <w:rPr>
          <w:rFonts w:eastAsia="游明朝"/>
          <w:b/>
          <w:sz w:val="22"/>
          <w:szCs w:val="22"/>
        </w:rPr>
        <w:t xml:space="preserve"> It is better to discuss UE-gNB collaboration per AI/ML stage for the clarification. </w:t>
      </w:r>
    </w:p>
    <w:p w14:paraId="4298B945" w14:textId="15446CD8" w:rsidR="005A6B99" w:rsidRDefault="00B149BD" w:rsidP="00536BF5">
      <w:pPr>
        <w:spacing w:afterLines="50" w:after="120"/>
        <w:jc w:val="both"/>
        <w:rPr>
          <w:rFonts w:eastAsia="游明朝"/>
          <w:bCs/>
          <w:sz w:val="22"/>
          <w:szCs w:val="22"/>
        </w:rPr>
      </w:pPr>
      <w:r>
        <w:rPr>
          <w:rFonts w:eastAsia="游明朝"/>
          <w:bCs/>
          <w:sz w:val="22"/>
          <w:szCs w:val="22"/>
        </w:rPr>
        <w:t>T</w:t>
      </w:r>
      <w:r w:rsidR="005A6B99">
        <w:rPr>
          <w:rFonts w:eastAsia="游明朝"/>
          <w:bCs/>
          <w:sz w:val="22"/>
          <w:szCs w:val="22"/>
        </w:rPr>
        <w:t xml:space="preserve">he following levels of UE-gNB collaboration </w:t>
      </w:r>
      <w:r w:rsidR="00937012">
        <w:rPr>
          <w:rFonts w:eastAsia="游明朝"/>
          <w:bCs/>
          <w:sz w:val="22"/>
          <w:szCs w:val="22"/>
        </w:rPr>
        <w:t xml:space="preserve">per stage </w:t>
      </w:r>
      <w:r w:rsidR="005A6B99">
        <w:rPr>
          <w:rFonts w:eastAsia="游明朝"/>
          <w:bCs/>
          <w:sz w:val="22"/>
          <w:szCs w:val="22"/>
        </w:rPr>
        <w:t>can be considered</w:t>
      </w:r>
      <w:r w:rsidR="00937012">
        <w:rPr>
          <w:rFonts w:eastAsia="游明朝"/>
          <w:bCs/>
          <w:sz w:val="22"/>
          <w:szCs w:val="22"/>
        </w:rPr>
        <w:t xml:space="preserve"> </w:t>
      </w:r>
      <w:r>
        <w:rPr>
          <w:rFonts w:eastAsia="游明朝"/>
          <w:bCs/>
          <w:sz w:val="22"/>
          <w:szCs w:val="22"/>
        </w:rPr>
        <w:t>in our understanding:</w:t>
      </w:r>
    </w:p>
    <w:p w14:paraId="69DCA440" w14:textId="23A06E9F" w:rsidR="00B149BD" w:rsidRDefault="00B149BD" w:rsidP="00536BF5">
      <w:pPr>
        <w:spacing w:afterLines="50" w:after="120"/>
        <w:jc w:val="both"/>
        <w:rPr>
          <w:rFonts w:eastAsia="游明朝"/>
          <w:bCs/>
          <w:sz w:val="22"/>
          <w:szCs w:val="22"/>
        </w:rPr>
      </w:pPr>
      <w:r>
        <w:rPr>
          <w:rFonts w:eastAsia="游明朝" w:hint="eastAsia"/>
          <w:bCs/>
          <w:sz w:val="22"/>
          <w:szCs w:val="22"/>
        </w:rPr>
        <w:t>F</w:t>
      </w:r>
      <w:r>
        <w:rPr>
          <w:rFonts w:eastAsia="游明朝"/>
          <w:bCs/>
          <w:sz w:val="22"/>
          <w:szCs w:val="22"/>
        </w:rPr>
        <w:t>or data collection,</w:t>
      </w:r>
    </w:p>
    <w:p w14:paraId="17E419BC" w14:textId="3D9498F6" w:rsidR="005A6B99" w:rsidRDefault="005A6B99" w:rsidP="005A6B99">
      <w:pPr>
        <w:pStyle w:val="aff6"/>
        <w:numPr>
          <w:ilvl w:val="0"/>
          <w:numId w:val="43"/>
        </w:numPr>
        <w:spacing w:afterLines="50" w:after="120"/>
        <w:ind w:leftChars="0"/>
        <w:jc w:val="both"/>
        <w:rPr>
          <w:bCs/>
          <w:sz w:val="22"/>
          <w:szCs w:val="22"/>
        </w:rPr>
      </w:pPr>
      <w:r>
        <w:rPr>
          <w:rFonts w:hint="eastAsia"/>
          <w:bCs/>
          <w:sz w:val="22"/>
          <w:szCs w:val="22"/>
        </w:rPr>
        <w:t>L</w:t>
      </w:r>
      <w:r>
        <w:rPr>
          <w:bCs/>
          <w:sz w:val="22"/>
          <w:szCs w:val="22"/>
        </w:rPr>
        <w:t xml:space="preserve">evel 0: No data </w:t>
      </w:r>
      <w:r w:rsidR="00B149BD">
        <w:rPr>
          <w:bCs/>
          <w:sz w:val="22"/>
          <w:szCs w:val="22"/>
        </w:rPr>
        <w:t xml:space="preserve">is </w:t>
      </w:r>
      <w:r>
        <w:rPr>
          <w:bCs/>
          <w:sz w:val="22"/>
          <w:szCs w:val="22"/>
        </w:rPr>
        <w:t>exchange</w:t>
      </w:r>
      <w:r w:rsidR="00B149BD">
        <w:rPr>
          <w:bCs/>
          <w:sz w:val="22"/>
          <w:szCs w:val="22"/>
        </w:rPr>
        <w:t>d</w:t>
      </w:r>
      <w:r>
        <w:rPr>
          <w:bCs/>
          <w:sz w:val="22"/>
          <w:szCs w:val="22"/>
        </w:rPr>
        <w:t xml:space="preserve"> between UE and gNB</w:t>
      </w:r>
      <w:r w:rsidR="00B149BD">
        <w:rPr>
          <w:bCs/>
          <w:sz w:val="22"/>
          <w:szCs w:val="22"/>
        </w:rPr>
        <w:t xml:space="preserve"> in data collection</w:t>
      </w:r>
      <w:r w:rsidR="00947BCA">
        <w:rPr>
          <w:bCs/>
          <w:sz w:val="22"/>
          <w:szCs w:val="22"/>
        </w:rPr>
        <w:t>.</w:t>
      </w:r>
    </w:p>
    <w:p w14:paraId="06F60960" w14:textId="08BCEEE9" w:rsidR="005A6B99" w:rsidRPr="00B149BD" w:rsidRDefault="005A6B99" w:rsidP="005A6B99">
      <w:pPr>
        <w:pStyle w:val="aff6"/>
        <w:numPr>
          <w:ilvl w:val="0"/>
          <w:numId w:val="43"/>
        </w:numPr>
        <w:spacing w:afterLines="50" w:after="120"/>
        <w:ind w:leftChars="0"/>
        <w:jc w:val="both"/>
        <w:rPr>
          <w:bCs/>
          <w:sz w:val="22"/>
          <w:szCs w:val="22"/>
        </w:rPr>
      </w:pPr>
      <w:r>
        <w:rPr>
          <w:rFonts w:hint="eastAsia"/>
          <w:bCs/>
          <w:sz w:val="22"/>
          <w:szCs w:val="22"/>
        </w:rPr>
        <w:t>L</w:t>
      </w:r>
      <w:r>
        <w:rPr>
          <w:bCs/>
          <w:sz w:val="22"/>
          <w:szCs w:val="22"/>
        </w:rPr>
        <w:t>evel 1: Data for model training or/and model inference are exchanged between UE and gNB</w:t>
      </w:r>
      <w:r w:rsidR="00947BCA">
        <w:rPr>
          <w:bCs/>
          <w:sz w:val="22"/>
          <w:szCs w:val="22"/>
        </w:rPr>
        <w:t>.</w:t>
      </w:r>
    </w:p>
    <w:p w14:paraId="0C5F85D9" w14:textId="77777777" w:rsidR="00947BCA" w:rsidRPr="005A6B99" w:rsidRDefault="00947BCA" w:rsidP="00947BCA">
      <w:pPr>
        <w:spacing w:afterLines="50" w:after="120"/>
        <w:jc w:val="both"/>
        <w:rPr>
          <w:bCs/>
          <w:sz w:val="22"/>
          <w:szCs w:val="22"/>
        </w:rPr>
      </w:pPr>
      <w:r>
        <w:rPr>
          <w:rFonts w:hint="eastAsia"/>
          <w:bCs/>
          <w:sz w:val="22"/>
          <w:szCs w:val="22"/>
        </w:rPr>
        <w:t>F</w:t>
      </w:r>
      <w:r>
        <w:rPr>
          <w:bCs/>
          <w:sz w:val="22"/>
          <w:szCs w:val="22"/>
        </w:rPr>
        <w:t xml:space="preserve">or model training, </w:t>
      </w:r>
    </w:p>
    <w:p w14:paraId="479E7FB8" w14:textId="780C11BE" w:rsidR="00947BCA" w:rsidRDefault="00947BCA" w:rsidP="00947BCA">
      <w:pPr>
        <w:pStyle w:val="aff6"/>
        <w:numPr>
          <w:ilvl w:val="0"/>
          <w:numId w:val="43"/>
        </w:numPr>
        <w:spacing w:afterLines="50" w:after="120"/>
        <w:ind w:leftChars="0"/>
        <w:jc w:val="both"/>
        <w:rPr>
          <w:bCs/>
          <w:sz w:val="22"/>
          <w:szCs w:val="22"/>
        </w:rPr>
      </w:pPr>
      <w:r>
        <w:rPr>
          <w:rFonts w:hint="eastAsia"/>
          <w:bCs/>
          <w:sz w:val="22"/>
          <w:szCs w:val="22"/>
        </w:rPr>
        <w:t>L</w:t>
      </w:r>
      <w:r>
        <w:rPr>
          <w:bCs/>
          <w:sz w:val="22"/>
          <w:szCs w:val="22"/>
        </w:rPr>
        <w:t>evel 0: No information related to ML model</w:t>
      </w:r>
      <w:r w:rsidR="00937012">
        <w:rPr>
          <w:bCs/>
          <w:sz w:val="22"/>
          <w:szCs w:val="22"/>
        </w:rPr>
        <w:t>s</w:t>
      </w:r>
      <w:r>
        <w:rPr>
          <w:bCs/>
          <w:sz w:val="22"/>
          <w:szCs w:val="22"/>
        </w:rPr>
        <w:t xml:space="preserve"> is exchanged.</w:t>
      </w:r>
    </w:p>
    <w:p w14:paraId="26967DED" w14:textId="7A568E7C" w:rsidR="00947BCA" w:rsidRDefault="00947BCA" w:rsidP="00947BCA">
      <w:pPr>
        <w:pStyle w:val="aff6"/>
        <w:numPr>
          <w:ilvl w:val="0"/>
          <w:numId w:val="43"/>
        </w:numPr>
        <w:spacing w:afterLines="50" w:after="120"/>
        <w:ind w:leftChars="0"/>
        <w:jc w:val="both"/>
        <w:rPr>
          <w:bCs/>
          <w:sz w:val="22"/>
          <w:szCs w:val="22"/>
        </w:rPr>
      </w:pPr>
      <w:r w:rsidRPr="00B149BD">
        <w:rPr>
          <w:rFonts w:hint="eastAsia"/>
          <w:bCs/>
          <w:sz w:val="22"/>
          <w:szCs w:val="22"/>
        </w:rPr>
        <w:t>L</w:t>
      </w:r>
      <w:r w:rsidRPr="00B149BD">
        <w:rPr>
          <w:bCs/>
          <w:sz w:val="22"/>
          <w:szCs w:val="22"/>
        </w:rPr>
        <w:t>evel</w:t>
      </w:r>
      <w:r>
        <w:rPr>
          <w:bCs/>
          <w:sz w:val="22"/>
          <w:szCs w:val="22"/>
        </w:rPr>
        <w:t xml:space="preserve"> </w:t>
      </w:r>
      <w:r w:rsidRPr="00B149BD">
        <w:rPr>
          <w:bCs/>
          <w:sz w:val="22"/>
          <w:szCs w:val="22"/>
        </w:rPr>
        <w:t>1: Information regarding model structure</w:t>
      </w:r>
      <w:r>
        <w:rPr>
          <w:bCs/>
          <w:sz w:val="22"/>
          <w:szCs w:val="22"/>
        </w:rPr>
        <w:t>, AI/ML model information other than model parameter</w:t>
      </w:r>
      <w:r w:rsidR="00937012">
        <w:rPr>
          <w:bCs/>
          <w:sz w:val="22"/>
          <w:szCs w:val="22"/>
        </w:rPr>
        <w:t>s</w:t>
      </w:r>
      <w:r>
        <w:rPr>
          <w:bCs/>
          <w:sz w:val="22"/>
          <w:szCs w:val="22"/>
        </w:rPr>
        <w:t xml:space="preserve"> itself, is exchanged between UE and gNB. </w:t>
      </w:r>
    </w:p>
    <w:p w14:paraId="7669BCE5" w14:textId="3269A80D" w:rsidR="00947BCA" w:rsidRPr="00B149BD" w:rsidRDefault="00947BCA" w:rsidP="00947BCA">
      <w:pPr>
        <w:pStyle w:val="aff6"/>
        <w:numPr>
          <w:ilvl w:val="0"/>
          <w:numId w:val="43"/>
        </w:numPr>
        <w:spacing w:afterLines="50" w:after="120"/>
        <w:ind w:leftChars="0"/>
        <w:jc w:val="both"/>
        <w:rPr>
          <w:bCs/>
          <w:sz w:val="22"/>
          <w:szCs w:val="22"/>
        </w:rPr>
      </w:pPr>
      <w:r>
        <w:rPr>
          <w:bCs/>
          <w:sz w:val="22"/>
          <w:szCs w:val="22"/>
        </w:rPr>
        <w:t>Level 2: Parameters of ML model</w:t>
      </w:r>
      <w:r w:rsidR="00937012">
        <w:rPr>
          <w:bCs/>
          <w:sz w:val="22"/>
          <w:szCs w:val="22"/>
        </w:rPr>
        <w:t>s</w:t>
      </w:r>
      <w:r>
        <w:rPr>
          <w:bCs/>
          <w:sz w:val="22"/>
          <w:szCs w:val="22"/>
        </w:rPr>
        <w:t xml:space="preserve"> </w:t>
      </w:r>
      <w:r w:rsidR="00937012">
        <w:rPr>
          <w:bCs/>
          <w:sz w:val="22"/>
          <w:szCs w:val="22"/>
        </w:rPr>
        <w:t>are</w:t>
      </w:r>
      <w:r>
        <w:rPr>
          <w:bCs/>
          <w:sz w:val="22"/>
          <w:szCs w:val="22"/>
        </w:rPr>
        <w:t xml:space="preserve"> exchanged between UE and gNB (Model transfer).</w:t>
      </w:r>
    </w:p>
    <w:p w14:paraId="51808830" w14:textId="2178B746" w:rsidR="00947BCA" w:rsidRPr="005A6B99" w:rsidRDefault="00947BCA" w:rsidP="00947BCA">
      <w:pPr>
        <w:spacing w:afterLines="50" w:after="120"/>
        <w:jc w:val="both"/>
        <w:rPr>
          <w:bCs/>
          <w:sz w:val="22"/>
          <w:szCs w:val="22"/>
        </w:rPr>
      </w:pPr>
      <w:r>
        <w:rPr>
          <w:rFonts w:hint="eastAsia"/>
          <w:bCs/>
          <w:sz w:val="22"/>
          <w:szCs w:val="22"/>
        </w:rPr>
        <w:t>F</w:t>
      </w:r>
      <w:r>
        <w:rPr>
          <w:bCs/>
          <w:sz w:val="22"/>
          <w:szCs w:val="22"/>
        </w:rPr>
        <w:t xml:space="preserve">or model inference, </w:t>
      </w:r>
    </w:p>
    <w:p w14:paraId="4AF581F6" w14:textId="3B40B984" w:rsidR="00947BCA" w:rsidRDefault="00947BCA" w:rsidP="00947BCA">
      <w:pPr>
        <w:pStyle w:val="aff6"/>
        <w:numPr>
          <w:ilvl w:val="0"/>
          <w:numId w:val="43"/>
        </w:numPr>
        <w:spacing w:afterLines="50" w:after="120"/>
        <w:ind w:leftChars="0"/>
        <w:jc w:val="both"/>
        <w:rPr>
          <w:bCs/>
          <w:sz w:val="22"/>
          <w:szCs w:val="22"/>
        </w:rPr>
      </w:pPr>
      <w:r>
        <w:rPr>
          <w:rFonts w:hint="eastAsia"/>
          <w:bCs/>
          <w:sz w:val="22"/>
          <w:szCs w:val="22"/>
        </w:rPr>
        <w:t>L</w:t>
      </w:r>
      <w:r>
        <w:rPr>
          <w:bCs/>
          <w:sz w:val="22"/>
          <w:szCs w:val="22"/>
        </w:rPr>
        <w:t>evel 0: ML model inference is performed on one side, either UE or NW side.</w:t>
      </w:r>
    </w:p>
    <w:p w14:paraId="28836F52" w14:textId="23F29B0F" w:rsidR="006A5338" w:rsidRDefault="00947BCA" w:rsidP="00AA13F2">
      <w:pPr>
        <w:pStyle w:val="aff6"/>
        <w:numPr>
          <w:ilvl w:val="0"/>
          <w:numId w:val="43"/>
        </w:numPr>
        <w:spacing w:afterLines="50" w:after="120"/>
        <w:ind w:leftChars="0"/>
        <w:jc w:val="both"/>
        <w:rPr>
          <w:bCs/>
          <w:sz w:val="22"/>
          <w:szCs w:val="22"/>
        </w:rPr>
      </w:pPr>
      <w:r w:rsidRPr="00B149BD">
        <w:rPr>
          <w:rFonts w:hint="eastAsia"/>
          <w:bCs/>
          <w:sz w:val="22"/>
          <w:szCs w:val="22"/>
        </w:rPr>
        <w:t>L</w:t>
      </w:r>
      <w:r w:rsidRPr="00B149BD">
        <w:rPr>
          <w:bCs/>
          <w:sz w:val="22"/>
          <w:szCs w:val="22"/>
        </w:rPr>
        <w:t>evel</w:t>
      </w:r>
      <w:r>
        <w:rPr>
          <w:bCs/>
          <w:sz w:val="22"/>
          <w:szCs w:val="22"/>
        </w:rPr>
        <w:t xml:space="preserve"> </w:t>
      </w:r>
      <w:r w:rsidRPr="00B149BD">
        <w:rPr>
          <w:bCs/>
          <w:sz w:val="22"/>
          <w:szCs w:val="22"/>
        </w:rPr>
        <w:t xml:space="preserve">1: </w:t>
      </w:r>
      <w:r>
        <w:rPr>
          <w:bCs/>
          <w:sz w:val="22"/>
          <w:szCs w:val="22"/>
        </w:rPr>
        <w:t xml:space="preserve">ML model inference is performed on both UE and NW sides. </w:t>
      </w:r>
    </w:p>
    <w:p w14:paraId="135B6529" w14:textId="6EB34489" w:rsidR="00374DC6" w:rsidRDefault="00947BCA" w:rsidP="00947BCA">
      <w:pPr>
        <w:spacing w:afterLines="50" w:after="120"/>
        <w:jc w:val="both"/>
        <w:rPr>
          <w:bCs/>
          <w:sz w:val="22"/>
          <w:szCs w:val="22"/>
        </w:rPr>
      </w:pPr>
      <w:r>
        <w:rPr>
          <w:bCs/>
          <w:sz w:val="22"/>
          <w:szCs w:val="22"/>
        </w:rPr>
        <w:t xml:space="preserve">It is </w:t>
      </w:r>
      <w:r w:rsidR="00374DC6">
        <w:rPr>
          <w:bCs/>
          <w:sz w:val="22"/>
          <w:szCs w:val="22"/>
        </w:rPr>
        <w:t>worth</w:t>
      </w:r>
      <w:r>
        <w:rPr>
          <w:bCs/>
          <w:sz w:val="22"/>
          <w:szCs w:val="22"/>
        </w:rPr>
        <w:t xml:space="preserve"> study</w:t>
      </w:r>
      <w:r w:rsidR="00374DC6">
        <w:rPr>
          <w:bCs/>
          <w:sz w:val="22"/>
          <w:szCs w:val="22"/>
        </w:rPr>
        <w:t>ing</w:t>
      </w:r>
      <w:r>
        <w:rPr>
          <w:bCs/>
          <w:sz w:val="22"/>
          <w:szCs w:val="22"/>
        </w:rPr>
        <w:t xml:space="preserve"> the effectiveness and </w:t>
      </w:r>
      <w:r w:rsidR="00374DC6">
        <w:rPr>
          <w:bCs/>
          <w:sz w:val="22"/>
          <w:szCs w:val="22"/>
        </w:rPr>
        <w:t>validity of each level of UE-gNB collaboration</w:t>
      </w:r>
      <w:r w:rsidR="00937012">
        <w:rPr>
          <w:bCs/>
          <w:sz w:val="22"/>
          <w:szCs w:val="22"/>
        </w:rPr>
        <w:t xml:space="preserve"> for comprehensive AI/ML study</w:t>
      </w:r>
      <w:r w:rsidR="00374DC6">
        <w:rPr>
          <w:bCs/>
          <w:sz w:val="22"/>
          <w:szCs w:val="22"/>
        </w:rPr>
        <w:t xml:space="preserve">. Hence, RAN1 should discuss all levels or at least level 1 for UE-gNB collaboration at all AI/ML stages. </w:t>
      </w:r>
    </w:p>
    <w:p w14:paraId="71CC420E" w14:textId="383C33EC" w:rsidR="00776125" w:rsidRPr="00776125" w:rsidRDefault="00374DC6" w:rsidP="00947BCA">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4</w:t>
      </w:r>
      <w:r>
        <w:rPr>
          <w:rFonts w:eastAsia="游明朝" w:hint="eastAsia"/>
          <w:b/>
          <w:sz w:val="22"/>
          <w:szCs w:val="22"/>
        </w:rPr>
        <w:t>:</w:t>
      </w:r>
      <w:r>
        <w:rPr>
          <w:rFonts w:eastAsia="游明朝"/>
          <w:b/>
          <w:sz w:val="22"/>
          <w:szCs w:val="22"/>
        </w:rPr>
        <w:t xml:space="preserve"> </w:t>
      </w:r>
      <w:r w:rsidRPr="00374DC6">
        <w:rPr>
          <w:rFonts w:eastAsia="游明朝"/>
          <w:b/>
          <w:bCs/>
          <w:sz w:val="22"/>
          <w:szCs w:val="22"/>
        </w:rPr>
        <w:t xml:space="preserve">For comprehensive study, RAN1 should discuss </w:t>
      </w:r>
      <w:r>
        <w:rPr>
          <w:rFonts w:eastAsia="游明朝"/>
          <w:b/>
          <w:bCs/>
          <w:sz w:val="22"/>
          <w:szCs w:val="22"/>
        </w:rPr>
        <w:t xml:space="preserve">all levels or </w:t>
      </w:r>
      <w:r w:rsidRPr="00374DC6">
        <w:rPr>
          <w:rFonts w:eastAsia="游明朝"/>
          <w:b/>
          <w:bCs/>
          <w:sz w:val="22"/>
          <w:szCs w:val="22"/>
        </w:rPr>
        <w:t xml:space="preserve">at least level </w:t>
      </w:r>
      <w:r>
        <w:rPr>
          <w:rFonts w:eastAsia="游明朝"/>
          <w:b/>
          <w:bCs/>
          <w:sz w:val="22"/>
          <w:szCs w:val="22"/>
        </w:rPr>
        <w:t>1</w:t>
      </w:r>
      <w:r w:rsidRPr="00374DC6">
        <w:rPr>
          <w:rFonts w:eastAsia="游明朝"/>
          <w:b/>
          <w:bCs/>
          <w:sz w:val="22"/>
          <w:szCs w:val="22"/>
        </w:rPr>
        <w:t xml:space="preserve"> for UE-gNB collaboration</w:t>
      </w:r>
      <w:r>
        <w:rPr>
          <w:rFonts w:eastAsia="游明朝"/>
          <w:b/>
          <w:bCs/>
          <w:sz w:val="22"/>
          <w:szCs w:val="22"/>
        </w:rPr>
        <w:t xml:space="preserve"> at all </w:t>
      </w:r>
      <w:r w:rsidRPr="00374DC6">
        <w:rPr>
          <w:rFonts w:eastAsia="游明朝"/>
          <w:b/>
          <w:bCs/>
          <w:sz w:val="22"/>
          <w:szCs w:val="22"/>
        </w:rPr>
        <w:t>AI/ML stages</w:t>
      </w:r>
      <w:r>
        <w:rPr>
          <w:rFonts w:eastAsia="游明朝"/>
          <w:b/>
          <w:sz w:val="22"/>
          <w:szCs w:val="22"/>
        </w:rPr>
        <w:t xml:space="preserve">. </w:t>
      </w:r>
    </w:p>
    <w:p w14:paraId="4E94A70F" w14:textId="16BB36AF" w:rsidR="00532EDC" w:rsidRDefault="00266884" w:rsidP="00947BCA">
      <w:pPr>
        <w:spacing w:afterLines="50" w:after="120"/>
        <w:jc w:val="both"/>
        <w:rPr>
          <w:bCs/>
          <w:sz w:val="22"/>
          <w:szCs w:val="22"/>
        </w:rPr>
      </w:pPr>
      <w:r>
        <w:rPr>
          <w:rFonts w:hint="eastAsia"/>
          <w:bCs/>
          <w:sz w:val="22"/>
          <w:szCs w:val="22"/>
        </w:rPr>
        <w:t>E</w:t>
      </w:r>
      <w:r>
        <w:rPr>
          <w:bCs/>
          <w:sz w:val="22"/>
          <w:szCs w:val="22"/>
        </w:rPr>
        <w:t xml:space="preserve">specially, UE-gNB collaboration for ML model training should be considered to facilitate model training on UE. A large amount of data is necessary to train high performance AI/ML models. However, it is challenging to process a lot of data for model training on UE due to the limited computation resources. In that case, some techniques for model transfer, such as fine-tuning and network-based deep transfer learning, are beneficial to facilitate model training. Fig.2 illustrate </w:t>
      </w:r>
      <w:r w:rsidR="00532EDC">
        <w:rPr>
          <w:bCs/>
          <w:sz w:val="22"/>
          <w:szCs w:val="22"/>
        </w:rPr>
        <w:t xml:space="preserve">one example of </w:t>
      </w:r>
      <w:r>
        <w:rPr>
          <w:bCs/>
          <w:sz w:val="22"/>
          <w:szCs w:val="22"/>
        </w:rPr>
        <w:t xml:space="preserve">UE-gNB collaboration </w:t>
      </w:r>
      <w:r w:rsidR="00532EDC">
        <w:rPr>
          <w:bCs/>
          <w:sz w:val="22"/>
          <w:szCs w:val="22"/>
        </w:rPr>
        <w:t xml:space="preserve">for model training. </w:t>
      </w:r>
    </w:p>
    <w:p w14:paraId="272D9970" w14:textId="77777777" w:rsidR="000A5EFF" w:rsidRDefault="000A5EFF" w:rsidP="00947BCA">
      <w:pPr>
        <w:spacing w:afterLines="50" w:after="120"/>
        <w:jc w:val="both"/>
        <w:rPr>
          <w:bCs/>
          <w:sz w:val="22"/>
          <w:szCs w:val="22"/>
        </w:rPr>
      </w:pPr>
    </w:p>
    <w:p w14:paraId="5B1D4B2A" w14:textId="02765A40" w:rsidR="00266884" w:rsidRPr="00374DC6" w:rsidRDefault="00532EDC" w:rsidP="00532EDC">
      <w:pPr>
        <w:spacing w:afterLines="50" w:after="120"/>
        <w:jc w:val="center"/>
        <w:rPr>
          <w:bCs/>
          <w:sz w:val="22"/>
          <w:szCs w:val="22"/>
        </w:rPr>
      </w:pPr>
      <w:r>
        <w:rPr>
          <w:bCs/>
          <w:noProof/>
          <w:sz w:val="22"/>
          <w:szCs w:val="22"/>
        </w:rPr>
        <w:drawing>
          <wp:inline distT="0" distB="0" distL="0" distR="0" wp14:anchorId="6E90C725" wp14:editId="506DBB03">
            <wp:extent cx="5786438" cy="181157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24492" cy="1823484"/>
                    </a:xfrm>
                    <a:prstGeom prst="rect">
                      <a:avLst/>
                    </a:prstGeom>
                    <a:noFill/>
                    <a:ln>
                      <a:noFill/>
                    </a:ln>
                  </pic:spPr>
                </pic:pic>
              </a:graphicData>
            </a:graphic>
          </wp:inline>
        </w:drawing>
      </w:r>
    </w:p>
    <w:p w14:paraId="5FA641C9" w14:textId="312B6A14" w:rsidR="000A5EFF" w:rsidRDefault="00532EDC" w:rsidP="000A5EFF">
      <w:pPr>
        <w:pStyle w:val="af3"/>
        <w:jc w:val="center"/>
        <w:rPr>
          <w:b w:val="0"/>
          <w:sz w:val="22"/>
          <w:szCs w:val="22"/>
        </w:rPr>
      </w:pPr>
      <w:r w:rsidRPr="001D23A7">
        <w:rPr>
          <w:rFonts w:hint="eastAsia"/>
          <w:sz w:val="22"/>
          <w:szCs w:val="22"/>
          <w:lang w:val="en-US"/>
        </w:rPr>
        <w:t>F</w:t>
      </w:r>
      <w:r w:rsidRPr="001D23A7">
        <w:rPr>
          <w:sz w:val="22"/>
          <w:szCs w:val="22"/>
          <w:lang w:val="en-US"/>
        </w:rPr>
        <w:t xml:space="preserve">igure </w:t>
      </w:r>
      <w:r>
        <w:rPr>
          <w:sz w:val="22"/>
          <w:szCs w:val="22"/>
          <w:lang w:val="en-US"/>
        </w:rPr>
        <w:t>2</w:t>
      </w:r>
      <w:r w:rsidRPr="001D23A7">
        <w:rPr>
          <w:sz w:val="22"/>
          <w:szCs w:val="22"/>
          <w:lang w:val="en-US"/>
        </w:rPr>
        <w:t>.</w:t>
      </w:r>
      <w:r>
        <w:rPr>
          <w:b w:val="0"/>
          <w:sz w:val="22"/>
          <w:szCs w:val="22"/>
        </w:rPr>
        <w:t xml:space="preserve">  Example of UE-gNB collaboration for model training. </w:t>
      </w:r>
    </w:p>
    <w:p w14:paraId="69914A2B" w14:textId="77777777" w:rsidR="000A5EFF" w:rsidRPr="000A5EFF" w:rsidRDefault="000A5EFF" w:rsidP="000A5EFF"/>
    <w:p w14:paraId="2F3388C9" w14:textId="49B277F2" w:rsidR="000A5EFF" w:rsidRDefault="00532EDC" w:rsidP="00947BCA">
      <w:pPr>
        <w:spacing w:afterLines="50" w:after="120"/>
        <w:jc w:val="both"/>
        <w:rPr>
          <w:bCs/>
          <w:sz w:val="22"/>
          <w:szCs w:val="22"/>
        </w:rPr>
      </w:pPr>
      <w:r>
        <w:rPr>
          <w:bCs/>
          <w:sz w:val="22"/>
          <w:szCs w:val="22"/>
        </w:rPr>
        <w:t>Fig.2 illustrate</w:t>
      </w:r>
      <w:r w:rsidR="000A5EFF">
        <w:rPr>
          <w:bCs/>
          <w:sz w:val="22"/>
          <w:szCs w:val="22"/>
        </w:rPr>
        <w:t>s</w:t>
      </w:r>
      <w:r>
        <w:rPr>
          <w:bCs/>
          <w:sz w:val="22"/>
          <w:szCs w:val="22"/>
        </w:rPr>
        <w:t xml:space="preserve"> one example of UE-gNB collaboration for model training.</w:t>
      </w:r>
      <w:r w:rsidR="000A5EFF">
        <w:rPr>
          <w:bCs/>
          <w:sz w:val="22"/>
          <w:szCs w:val="22"/>
        </w:rPr>
        <w:t xml:space="preserve"> In this example, UE receives the information of </w:t>
      </w:r>
      <w:r w:rsidR="009809D2">
        <w:rPr>
          <w:bCs/>
          <w:sz w:val="22"/>
          <w:szCs w:val="22"/>
        </w:rPr>
        <w:t>a reference</w:t>
      </w:r>
      <w:r w:rsidR="000A5EFF">
        <w:rPr>
          <w:bCs/>
          <w:sz w:val="22"/>
          <w:szCs w:val="22"/>
        </w:rPr>
        <w:t xml:space="preserve"> model from NW, and </w:t>
      </w:r>
      <w:r w:rsidR="00EC44B2">
        <w:rPr>
          <w:bCs/>
          <w:sz w:val="22"/>
          <w:szCs w:val="22"/>
        </w:rPr>
        <w:t xml:space="preserve">it </w:t>
      </w:r>
      <w:r w:rsidR="000A5EFF">
        <w:rPr>
          <w:bCs/>
          <w:sz w:val="22"/>
          <w:szCs w:val="22"/>
        </w:rPr>
        <w:t>appl</w:t>
      </w:r>
      <w:r w:rsidR="00EC44B2">
        <w:rPr>
          <w:bCs/>
          <w:sz w:val="22"/>
          <w:szCs w:val="22"/>
        </w:rPr>
        <w:t>ies</w:t>
      </w:r>
      <w:r w:rsidR="000A5EFF">
        <w:rPr>
          <w:bCs/>
          <w:sz w:val="22"/>
          <w:szCs w:val="22"/>
        </w:rPr>
        <w:t xml:space="preserve"> fine-tuning to update </w:t>
      </w:r>
      <w:r w:rsidR="009809D2">
        <w:rPr>
          <w:bCs/>
          <w:sz w:val="22"/>
          <w:szCs w:val="22"/>
        </w:rPr>
        <w:t>from the reference model to the local model</w:t>
      </w:r>
      <w:r w:rsidR="000A5EFF">
        <w:rPr>
          <w:bCs/>
          <w:sz w:val="22"/>
          <w:szCs w:val="22"/>
        </w:rPr>
        <w:t xml:space="preserve"> optimized for </w:t>
      </w:r>
      <w:r w:rsidR="009809D2">
        <w:rPr>
          <w:bCs/>
          <w:sz w:val="22"/>
          <w:szCs w:val="22"/>
        </w:rPr>
        <w:t>current</w:t>
      </w:r>
      <w:r w:rsidR="000A5EFF">
        <w:rPr>
          <w:bCs/>
          <w:sz w:val="22"/>
          <w:szCs w:val="22"/>
        </w:rPr>
        <w:t xml:space="preserve"> environments</w:t>
      </w:r>
      <w:r w:rsidR="009809D2">
        <w:rPr>
          <w:bCs/>
          <w:sz w:val="22"/>
          <w:szCs w:val="22"/>
        </w:rPr>
        <w:t xml:space="preserve">. </w:t>
      </w:r>
      <w:r w:rsidR="00AB7719">
        <w:rPr>
          <w:bCs/>
          <w:sz w:val="22"/>
          <w:szCs w:val="22"/>
        </w:rPr>
        <w:t xml:space="preserve">When fine-tuning is applied, a required amount of data for training ML model can be reduced </w:t>
      </w:r>
      <w:r w:rsidR="00A30E8D">
        <w:rPr>
          <w:bCs/>
          <w:sz w:val="22"/>
          <w:szCs w:val="22"/>
        </w:rPr>
        <w:t xml:space="preserve">to achieve high performance </w:t>
      </w:r>
      <w:r w:rsidR="00AB7719">
        <w:rPr>
          <w:bCs/>
          <w:sz w:val="22"/>
          <w:szCs w:val="22"/>
        </w:rPr>
        <w:t xml:space="preserve">without overfits. </w:t>
      </w:r>
      <w:r w:rsidR="009809D2">
        <w:rPr>
          <w:bCs/>
          <w:sz w:val="22"/>
          <w:szCs w:val="22"/>
        </w:rPr>
        <w:t xml:space="preserve">After updating ML models, UE </w:t>
      </w:r>
      <w:r w:rsidR="009809D2">
        <w:rPr>
          <w:bCs/>
          <w:sz w:val="22"/>
          <w:szCs w:val="22"/>
        </w:rPr>
        <w:lastRenderedPageBreak/>
        <w:t xml:space="preserve">can feedback </w:t>
      </w:r>
      <w:r w:rsidR="00A30E8D">
        <w:rPr>
          <w:bCs/>
          <w:sz w:val="22"/>
          <w:szCs w:val="22"/>
        </w:rPr>
        <w:t xml:space="preserve">information of local models </w:t>
      </w:r>
      <w:r w:rsidR="009809D2">
        <w:rPr>
          <w:bCs/>
          <w:sz w:val="22"/>
          <w:szCs w:val="22"/>
        </w:rPr>
        <w:t xml:space="preserve">to NW for the reference model update or updated model deployment even on gNB. </w:t>
      </w:r>
    </w:p>
    <w:p w14:paraId="4B8CBDFA" w14:textId="64AECAA3" w:rsidR="00AB7719" w:rsidRDefault="00AB7719" w:rsidP="00AB7719">
      <w:pPr>
        <w:spacing w:afterLines="50" w:after="120"/>
        <w:jc w:val="both"/>
        <w:rPr>
          <w:rFonts w:eastAsia="游明朝"/>
          <w:b/>
          <w:sz w:val="22"/>
          <w:szCs w:val="22"/>
        </w:rPr>
      </w:pPr>
      <w:r>
        <w:rPr>
          <w:rFonts w:eastAsia="游明朝"/>
          <w:b/>
          <w:sz w:val="22"/>
          <w:szCs w:val="22"/>
          <w:u w:val="single"/>
        </w:rPr>
        <w:t>Observation</w:t>
      </w:r>
      <w:r w:rsidRPr="001A2879">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w:t>
      </w:r>
      <w:r>
        <w:rPr>
          <w:rFonts w:eastAsia="游明朝"/>
          <w:b/>
          <w:sz w:val="22"/>
          <w:szCs w:val="22"/>
        </w:rPr>
        <w:t xml:space="preserve"> UE-gNB collaboration for model training is beneficial especially for </w:t>
      </w:r>
      <w:r w:rsidR="004D2301">
        <w:rPr>
          <w:rFonts w:eastAsia="游明朝"/>
          <w:b/>
          <w:sz w:val="22"/>
          <w:szCs w:val="22"/>
        </w:rPr>
        <w:t>training on UE that is not expected to have large capabilities.</w:t>
      </w:r>
      <w:r>
        <w:rPr>
          <w:rFonts w:eastAsia="游明朝"/>
          <w:b/>
          <w:sz w:val="22"/>
          <w:szCs w:val="22"/>
        </w:rPr>
        <w:t xml:space="preserve"> </w:t>
      </w:r>
    </w:p>
    <w:p w14:paraId="3050DA54" w14:textId="77777777" w:rsidR="00AB7719" w:rsidRPr="00AB7719" w:rsidRDefault="00AB7719" w:rsidP="00947BCA">
      <w:pPr>
        <w:spacing w:afterLines="50" w:after="120"/>
        <w:jc w:val="both"/>
        <w:rPr>
          <w:bCs/>
          <w:sz w:val="22"/>
          <w:szCs w:val="22"/>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46AC7AAB" w:rsidR="00D67066"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00F15E58">
        <w:rPr>
          <w:rFonts w:eastAsia="ＭＳ 明朝"/>
          <w:sz w:val="22"/>
          <w:szCs w:val="22"/>
          <w:lang w:val="en-US"/>
        </w:rPr>
        <w:t xml:space="preserve">ed the </w:t>
      </w:r>
      <w:r w:rsidR="00860FB3">
        <w:rPr>
          <w:rFonts w:eastAsiaTheme="minorEastAsia"/>
          <w:sz w:val="22"/>
          <w:szCs w:val="22"/>
          <w:lang w:val="en-US"/>
        </w:rPr>
        <w:t>general aspects of AI/ML framework</w:t>
      </w:r>
      <w:r w:rsidR="00E14D74">
        <w:rPr>
          <w:rFonts w:eastAsia="ＭＳ 明朝" w:hint="eastAsia"/>
          <w:sz w:val="22"/>
          <w:szCs w:val="22"/>
          <w:lang w:val="en-US"/>
        </w:rPr>
        <w:t xml:space="preserve">. </w:t>
      </w:r>
      <w:r w:rsidRPr="00BA56A1">
        <w:rPr>
          <w:rFonts w:eastAsiaTheme="minorEastAsia" w:hint="eastAsia"/>
          <w:sz w:val="22"/>
          <w:szCs w:val="22"/>
          <w:lang w:val="en-US"/>
        </w:rPr>
        <w:t>Based on the discussion we made following proposals.</w:t>
      </w:r>
    </w:p>
    <w:p w14:paraId="06A2796C" w14:textId="77777777" w:rsidR="00E7176D" w:rsidRPr="0088133A" w:rsidRDefault="00E7176D" w:rsidP="00E7176D">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w:t>
      </w:r>
      <w:r>
        <w:rPr>
          <w:rFonts w:eastAsia="游明朝"/>
          <w:b/>
          <w:sz w:val="22"/>
          <w:szCs w:val="22"/>
        </w:rPr>
        <w:t xml:space="preserve"> Define AI/ML stages to have the same terminology among companies to facilitate the AI/ML framework discussion.</w:t>
      </w:r>
    </w:p>
    <w:p w14:paraId="4B8AC410" w14:textId="78A0BCC6" w:rsidR="00E7176D" w:rsidRPr="00EF1866" w:rsidRDefault="00E7176D" w:rsidP="00EF1866">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The AI/ML framework defined in TR 37.817 can be the baseline for AI/ML framework for NRAI. </w:t>
      </w:r>
    </w:p>
    <w:p w14:paraId="71639BEC" w14:textId="4976E22E" w:rsidR="00E7176D" w:rsidRPr="00EF1866" w:rsidRDefault="00E7176D" w:rsidP="00EF1866">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w:t>
      </w:r>
      <w:r>
        <w:rPr>
          <w:rFonts w:eastAsia="游明朝"/>
          <w:b/>
          <w:sz w:val="22"/>
          <w:szCs w:val="22"/>
        </w:rPr>
        <w:t xml:space="preserve"> It is better to discuss UE-gNB collaboration per AI/ML stage for the clarification. </w:t>
      </w:r>
    </w:p>
    <w:p w14:paraId="5EEE80A9" w14:textId="70CFC810" w:rsidR="00E7176D" w:rsidRPr="00EF1866" w:rsidRDefault="00E7176D" w:rsidP="00EF1866">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4</w:t>
      </w:r>
      <w:r>
        <w:rPr>
          <w:rFonts w:eastAsia="游明朝" w:hint="eastAsia"/>
          <w:b/>
          <w:sz w:val="22"/>
          <w:szCs w:val="22"/>
        </w:rPr>
        <w:t>:</w:t>
      </w:r>
      <w:r>
        <w:rPr>
          <w:rFonts w:eastAsia="游明朝"/>
          <w:b/>
          <w:sz w:val="22"/>
          <w:szCs w:val="22"/>
        </w:rPr>
        <w:t xml:space="preserve"> </w:t>
      </w:r>
      <w:r w:rsidRPr="00374DC6">
        <w:rPr>
          <w:rFonts w:eastAsia="游明朝"/>
          <w:b/>
          <w:bCs/>
          <w:sz w:val="22"/>
          <w:szCs w:val="22"/>
        </w:rPr>
        <w:t xml:space="preserve">For comprehensive study, RAN1 should discuss </w:t>
      </w:r>
      <w:r>
        <w:rPr>
          <w:rFonts w:eastAsia="游明朝"/>
          <w:b/>
          <w:bCs/>
          <w:sz w:val="22"/>
          <w:szCs w:val="22"/>
        </w:rPr>
        <w:t xml:space="preserve">all levels or </w:t>
      </w:r>
      <w:r w:rsidRPr="00374DC6">
        <w:rPr>
          <w:rFonts w:eastAsia="游明朝"/>
          <w:b/>
          <w:bCs/>
          <w:sz w:val="22"/>
          <w:szCs w:val="22"/>
        </w:rPr>
        <w:t xml:space="preserve">at least level </w:t>
      </w:r>
      <w:r>
        <w:rPr>
          <w:rFonts w:eastAsia="游明朝"/>
          <w:b/>
          <w:bCs/>
          <w:sz w:val="22"/>
          <w:szCs w:val="22"/>
        </w:rPr>
        <w:t>1</w:t>
      </w:r>
      <w:r w:rsidRPr="00374DC6">
        <w:rPr>
          <w:rFonts w:eastAsia="游明朝"/>
          <w:b/>
          <w:bCs/>
          <w:sz w:val="22"/>
          <w:szCs w:val="22"/>
        </w:rPr>
        <w:t xml:space="preserve"> for UE-gNB collaboration</w:t>
      </w:r>
      <w:r>
        <w:rPr>
          <w:rFonts w:eastAsia="游明朝"/>
          <w:b/>
          <w:bCs/>
          <w:sz w:val="22"/>
          <w:szCs w:val="22"/>
        </w:rPr>
        <w:t xml:space="preserve"> at all </w:t>
      </w:r>
      <w:r w:rsidRPr="00374DC6">
        <w:rPr>
          <w:rFonts w:eastAsia="游明朝"/>
          <w:b/>
          <w:bCs/>
          <w:sz w:val="22"/>
          <w:szCs w:val="22"/>
        </w:rPr>
        <w:t>AI/ML stages</w:t>
      </w:r>
      <w:r>
        <w:rPr>
          <w:rFonts w:eastAsia="游明朝"/>
          <w:b/>
          <w:sz w:val="22"/>
          <w:szCs w:val="22"/>
        </w:rPr>
        <w:t xml:space="preserve">. </w:t>
      </w:r>
    </w:p>
    <w:p w14:paraId="4311752F" w14:textId="3A2FAC83" w:rsidR="00E7176D" w:rsidRPr="00E7176D" w:rsidRDefault="00E7176D" w:rsidP="00E7176D">
      <w:pPr>
        <w:spacing w:afterLines="50" w:after="120"/>
        <w:jc w:val="both"/>
        <w:rPr>
          <w:rFonts w:eastAsia="游明朝"/>
          <w:b/>
          <w:sz w:val="22"/>
          <w:szCs w:val="22"/>
        </w:rPr>
      </w:pPr>
      <w:r>
        <w:rPr>
          <w:rFonts w:eastAsia="游明朝"/>
          <w:b/>
          <w:sz w:val="22"/>
          <w:szCs w:val="22"/>
          <w:u w:val="single"/>
        </w:rPr>
        <w:t>Observation</w:t>
      </w:r>
      <w:r w:rsidRPr="001A2879">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w:t>
      </w:r>
      <w:r>
        <w:rPr>
          <w:rFonts w:eastAsia="游明朝"/>
          <w:b/>
          <w:sz w:val="22"/>
          <w:szCs w:val="22"/>
        </w:rPr>
        <w:t xml:space="preserve"> UE-gNB collaboration for model training is beneficial especially for training on UE that is not expected to have large capabilities. </w:t>
      </w:r>
    </w:p>
    <w:p w14:paraId="4FB5FBBA" w14:textId="77777777" w:rsidR="00E7176D" w:rsidRPr="00E7176D" w:rsidRDefault="00E7176D" w:rsidP="00137FAA"/>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2AECFB0" w14:textId="33EADEF6" w:rsidR="00315BDB" w:rsidRDefault="000246EF" w:rsidP="00315BDB">
      <w:pPr>
        <w:pStyle w:val="aff6"/>
        <w:numPr>
          <w:ilvl w:val="0"/>
          <w:numId w:val="4"/>
        </w:numPr>
        <w:spacing w:afterLines="50" w:after="120"/>
        <w:ind w:leftChars="0"/>
        <w:jc w:val="both"/>
        <w:rPr>
          <w:sz w:val="22"/>
          <w:szCs w:val="22"/>
        </w:rPr>
      </w:pPr>
      <w:r>
        <w:rPr>
          <w:sz w:val="22"/>
          <w:szCs w:val="22"/>
          <w:lang w:val="en-US"/>
        </w:rPr>
        <w:t>Moderator (Qualcomm)</w:t>
      </w:r>
      <w:r w:rsidR="00315BDB">
        <w:rPr>
          <w:rFonts w:hint="eastAsia"/>
          <w:sz w:val="22"/>
          <w:szCs w:val="22"/>
        </w:rPr>
        <w:t>, RP</w:t>
      </w:r>
      <w:r w:rsidR="00315BDB" w:rsidRPr="00ED5E98">
        <w:rPr>
          <w:rFonts w:hint="eastAsia"/>
          <w:sz w:val="22"/>
          <w:szCs w:val="22"/>
        </w:rPr>
        <w:t>-2</w:t>
      </w:r>
      <w:r w:rsidR="007B77C9">
        <w:rPr>
          <w:sz w:val="22"/>
          <w:szCs w:val="22"/>
        </w:rPr>
        <w:t>13599</w:t>
      </w:r>
      <w:r w:rsidR="00315BDB" w:rsidRPr="00ED5E98">
        <w:rPr>
          <w:rFonts w:hint="eastAsia"/>
          <w:sz w:val="22"/>
          <w:szCs w:val="22"/>
        </w:rPr>
        <w:t xml:space="preserve">, </w:t>
      </w:r>
      <w:r w:rsidR="00315BDB" w:rsidRPr="00ED5E98">
        <w:rPr>
          <w:sz w:val="22"/>
          <w:szCs w:val="22"/>
        </w:rPr>
        <w:t>“</w:t>
      </w:r>
      <w:r w:rsidR="007B77C9" w:rsidRPr="007B77C9">
        <w:rPr>
          <w:sz w:val="22"/>
          <w:szCs w:val="22"/>
        </w:rPr>
        <w:t>New SI: Study on Artificial Intelligence (AI)/Machine Learning (ML) for NR Air Interface</w:t>
      </w:r>
      <w:r w:rsidR="00315BDB" w:rsidRPr="00ED5E98">
        <w:rPr>
          <w:sz w:val="22"/>
          <w:szCs w:val="22"/>
        </w:rPr>
        <w:t>”</w:t>
      </w:r>
      <w:r w:rsidR="007C3146">
        <w:rPr>
          <w:sz w:val="22"/>
          <w:szCs w:val="22"/>
        </w:rPr>
        <w:t>,</w:t>
      </w:r>
      <w:r w:rsidR="00315BDB" w:rsidRPr="00ED5E98">
        <w:rPr>
          <w:rFonts w:hint="eastAsia"/>
          <w:sz w:val="22"/>
          <w:szCs w:val="22"/>
        </w:rPr>
        <w:t xml:space="preserve"> </w:t>
      </w:r>
      <w:r w:rsidR="00315BDB">
        <w:rPr>
          <w:sz w:val="22"/>
          <w:szCs w:val="22"/>
        </w:rPr>
        <w:t>Dec</w:t>
      </w:r>
      <w:r w:rsidR="00315BDB" w:rsidRPr="00ED5E98">
        <w:rPr>
          <w:rFonts w:hint="eastAsia"/>
          <w:sz w:val="22"/>
          <w:szCs w:val="22"/>
        </w:rPr>
        <w:t>. 202</w:t>
      </w:r>
      <w:r w:rsidR="007B77C9">
        <w:rPr>
          <w:sz w:val="22"/>
          <w:szCs w:val="22"/>
        </w:rPr>
        <w:t>1</w:t>
      </w:r>
      <w:r w:rsidR="00315BDB" w:rsidRPr="00ED5E98">
        <w:rPr>
          <w:rFonts w:hint="eastAsia"/>
          <w:sz w:val="22"/>
          <w:szCs w:val="22"/>
        </w:rPr>
        <w:t>.</w:t>
      </w:r>
    </w:p>
    <w:p w14:paraId="744F2644" w14:textId="2EB9A708" w:rsidR="007F627F" w:rsidRPr="00776125" w:rsidRDefault="00D13B9C" w:rsidP="007B77C9">
      <w:pPr>
        <w:pStyle w:val="aff6"/>
        <w:numPr>
          <w:ilvl w:val="0"/>
          <w:numId w:val="4"/>
        </w:numPr>
        <w:spacing w:afterLines="50" w:after="120"/>
        <w:ind w:leftChars="0"/>
        <w:jc w:val="both"/>
        <w:rPr>
          <w:sz w:val="22"/>
          <w:szCs w:val="22"/>
        </w:rPr>
      </w:pPr>
      <w:r>
        <w:rPr>
          <w:rFonts w:hint="eastAsia"/>
          <w:sz w:val="22"/>
          <w:szCs w:val="22"/>
        </w:rPr>
        <w:t>3</w:t>
      </w:r>
      <w:r>
        <w:rPr>
          <w:sz w:val="22"/>
          <w:szCs w:val="22"/>
        </w:rPr>
        <w:t xml:space="preserve">GPP, </w:t>
      </w:r>
      <w:r w:rsidR="007219FE">
        <w:rPr>
          <w:sz w:val="22"/>
          <w:szCs w:val="22"/>
        </w:rPr>
        <w:t>TR 37.817, “</w:t>
      </w:r>
      <w:r w:rsidR="007219FE" w:rsidRPr="007219FE">
        <w:rPr>
          <w:sz w:val="22"/>
          <w:szCs w:val="22"/>
        </w:rPr>
        <w:t>Study on enhancement for Data Collection for NR and EN-DC</w:t>
      </w:r>
      <w:r w:rsidR="007219FE">
        <w:rPr>
          <w:sz w:val="22"/>
          <w:szCs w:val="22"/>
        </w:rPr>
        <w:t xml:space="preserve"> </w:t>
      </w:r>
      <w:r w:rsidR="007219FE" w:rsidRPr="007219FE">
        <w:rPr>
          <w:sz w:val="22"/>
          <w:szCs w:val="22"/>
        </w:rPr>
        <w:t>(Release 17)</w:t>
      </w:r>
      <w:r w:rsidR="007219FE">
        <w:rPr>
          <w:sz w:val="22"/>
          <w:szCs w:val="22"/>
        </w:rPr>
        <w:t>”, Jan. 2022</w:t>
      </w:r>
    </w:p>
    <w:sectPr w:rsidR="007F627F" w:rsidRPr="00776125">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6E231" w14:textId="77777777" w:rsidR="00257AB8" w:rsidRDefault="00257AB8">
      <w:r>
        <w:separator/>
      </w:r>
    </w:p>
  </w:endnote>
  <w:endnote w:type="continuationSeparator" w:id="0">
    <w:p w14:paraId="6226663F" w14:textId="77777777" w:rsidR="00257AB8" w:rsidRDefault="00257AB8">
      <w:r>
        <w:continuationSeparator/>
      </w:r>
    </w:p>
  </w:endnote>
  <w:endnote w:type="continuationNotice" w:id="1">
    <w:p w14:paraId="482FA106" w14:textId="77777777" w:rsidR="00257AB8" w:rsidRDefault="00257A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8EA57D0"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B144F5">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B144F5">
      <w:rPr>
        <w:rStyle w:val="af9"/>
        <w:rFonts w:eastAsia="ＭＳ ゴシック"/>
        <w:noProof/>
      </w:rPr>
      <w:t>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EF498" w14:textId="77777777" w:rsidR="00257AB8" w:rsidRDefault="00257AB8">
      <w:r>
        <w:separator/>
      </w:r>
    </w:p>
  </w:footnote>
  <w:footnote w:type="continuationSeparator" w:id="0">
    <w:p w14:paraId="2DE3E812" w14:textId="77777777" w:rsidR="00257AB8" w:rsidRDefault="00257AB8">
      <w:r>
        <w:continuationSeparator/>
      </w:r>
    </w:p>
  </w:footnote>
  <w:footnote w:type="continuationNotice" w:id="1">
    <w:p w14:paraId="205AE391" w14:textId="77777777" w:rsidR="00257AB8" w:rsidRDefault="00257A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216B7"/>
    <w:multiLevelType w:val="hybridMultilevel"/>
    <w:tmpl w:val="2E48D6C4"/>
    <w:lvl w:ilvl="0" w:tplc="BDA4D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685278B"/>
    <w:multiLevelType w:val="hybridMultilevel"/>
    <w:tmpl w:val="80163424"/>
    <w:lvl w:ilvl="0" w:tplc="12BE46C6">
      <w:start w:val="3005"/>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DB037C"/>
    <w:multiLevelType w:val="hybridMultilevel"/>
    <w:tmpl w:val="7D081FEC"/>
    <w:lvl w:ilvl="0" w:tplc="0EFE8ADA">
      <w:numFmt w:val="bullet"/>
      <w:lvlText w:val="•"/>
      <w:lvlJc w:val="left"/>
      <w:pPr>
        <w:tabs>
          <w:tab w:val="num" w:pos="360"/>
        </w:tabs>
        <w:ind w:left="360" w:hanging="360"/>
      </w:pPr>
      <w:rPr>
        <w:rFonts w:ascii="Arial" w:hAnsi="Arial" w:hint="default"/>
      </w:rPr>
    </w:lvl>
    <w:lvl w:ilvl="1" w:tplc="5C6C2CFC">
      <w:numFmt w:val="bullet"/>
      <w:lvlText w:val="-"/>
      <w:lvlJc w:val="left"/>
      <w:pPr>
        <w:ind w:left="1140" w:hanging="420"/>
      </w:pPr>
      <w:rPr>
        <w:rFonts w:ascii="Times New Roman" w:eastAsia="Times New Roman" w:hAnsi="Times New Roman" w:cs="Times New Roman" w:hint="default"/>
      </w:rPr>
    </w:lvl>
    <w:lvl w:ilvl="2" w:tplc="678AB1F0">
      <w:numFmt w:val="bullet"/>
      <w:lvlText w:val="»"/>
      <w:lvlJc w:val="left"/>
      <w:pPr>
        <w:tabs>
          <w:tab w:val="num" w:pos="1800"/>
        </w:tabs>
        <w:ind w:left="1800" w:hanging="360"/>
      </w:pPr>
      <w:rPr>
        <w:rFonts w:ascii="Arial" w:hAnsi="Arial" w:hint="default"/>
      </w:rPr>
    </w:lvl>
    <w:lvl w:ilvl="3" w:tplc="D23E19FC" w:tentative="1">
      <w:start w:val="1"/>
      <w:numFmt w:val="bullet"/>
      <w:lvlText w:val=""/>
      <w:lvlJc w:val="left"/>
      <w:pPr>
        <w:tabs>
          <w:tab w:val="num" w:pos="2520"/>
        </w:tabs>
        <w:ind w:left="2520" w:hanging="360"/>
      </w:pPr>
      <w:rPr>
        <w:rFonts w:ascii="Wingdings" w:hAnsi="Wingdings" w:hint="default"/>
      </w:rPr>
    </w:lvl>
    <w:lvl w:ilvl="4" w:tplc="2760FF22" w:tentative="1">
      <w:start w:val="1"/>
      <w:numFmt w:val="bullet"/>
      <w:lvlText w:val=""/>
      <w:lvlJc w:val="left"/>
      <w:pPr>
        <w:tabs>
          <w:tab w:val="num" w:pos="3240"/>
        </w:tabs>
        <w:ind w:left="3240" w:hanging="360"/>
      </w:pPr>
      <w:rPr>
        <w:rFonts w:ascii="Wingdings" w:hAnsi="Wingdings" w:hint="default"/>
      </w:rPr>
    </w:lvl>
    <w:lvl w:ilvl="5" w:tplc="3EB2A358" w:tentative="1">
      <w:start w:val="1"/>
      <w:numFmt w:val="bullet"/>
      <w:lvlText w:val=""/>
      <w:lvlJc w:val="left"/>
      <w:pPr>
        <w:tabs>
          <w:tab w:val="num" w:pos="3960"/>
        </w:tabs>
        <w:ind w:left="3960" w:hanging="360"/>
      </w:pPr>
      <w:rPr>
        <w:rFonts w:ascii="Wingdings" w:hAnsi="Wingdings" w:hint="default"/>
      </w:rPr>
    </w:lvl>
    <w:lvl w:ilvl="6" w:tplc="1A1643B2" w:tentative="1">
      <w:start w:val="1"/>
      <w:numFmt w:val="bullet"/>
      <w:lvlText w:val=""/>
      <w:lvlJc w:val="left"/>
      <w:pPr>
        <w:tabs>
          <w:tab w:val="num" w:pos="4680"/>
        </w:tabs>
        <w:ind w:left="4680" w:hanging="360"/>
      </w:pPr>
      <w:rPr>
        <w:rFonts w:ascii="Wingdings" w:hAnsi="Wingdings" w:hint="default"/>
      </w:rPr>
    </w:lvl>
    <w:lvl w:ilvl="7" w:tplc="78AE0A12" w:tentative="1">
      <w:start w:val="1"/>
      <w:numFmt w:val="bullet"/>
      <w:lvlText w:val=""/>
      <w:lvlJc w:val="left"/>
      <w:pPr>
        <w:tabs>
          <w:tab w:val="num" w:pos="5400"/>
        </w:tabs>
        <w:ind w:left="5400" w:hanging="360"/>
      </w:pPr>
      <w:rPr>
        <w:rFonts w:ascii="Wingdings" w:hAnsi="Wingdings" w:hint="default"/>
      </w:rPr>
    </w:lvl>
    <w:lvl w:ilvl="8" w:tplc="A7D87460"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9444E95"/>
    <w:multiLevelType w:val="hybridMultilevel"/>
    <w:tmpl w:val="6D48F600"/>
    <w:lvl w:ilvl="0" w:tplc="C69A8318">
      <w:numFmt w:val="bullet"/>
      <w:lvlText w:val="-"/>
      <w:lvlJc w:val="left"/>
      <w:pPr>
        <w:ind w:left="420" w:hanging="42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174703"/>
    <w:multiLevelType w:val="hybridMultilevel"/>
    <w:tmpl w:val="E780BE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13D71BA"/>
    <w:multiLevelType w:val="hybridMultilevel"/>
    <w:tmpl w:val="5F1C46CE"/>
    <w:lvl w:ilvl="0" w:tplc="0EFE8ADA">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1E77C69"/>
    <w:multiLevelType w:val="hybridMultilevel"/>
    <w:tmpl w:val="829AD83C"/>
    <w:lvl w:ilvl="0" w:tplc="C69A8318">
      <w:numFmt w:val="bullet"/>
      <w:lvlText w:val="-"/>
      <w:lvlJc w:val="left"/>
      <w:pPr>
        <w:ind w:left="840" w:hanging="420"/>
      </w:pPr>
      <w:rPr>
        <w:rFonts w:ascii="Times New Roman" w:eastAsia="ＭＳ ゴシック" w:hAnsi="Times New Roman" w:cs="Times New Roman"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8E07E54"/>
    <w:multiLevelType w:val="hybridMultilevel"/>
    <w:tmpl w:val="F1BC3B6C"/>
    <w:lvl w:ilvl="0" w:tplc="923800A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EF711C2"/>
    <w:multiLevelType w:val="hybridMultilevel"/>
    <w:tmpl w:val="EC3434F8"/>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4F135890"/>
    <w:multiLevelType w:val="hybridMultilevel"/>
    <w:tmpl w:val="7146F1B6"/>
    <w:lvl w:ilvl="0" w:tplc="C69A8318">
      <w:numFmt w:val="bullet"/>
      <w:lvlText w:val="-"/>
      <w:lvlJc w:val="left"/>
      <w:pPr>
        <w:ind w:left="720" w:hanging="720"/>
      </w:pPr>
      <w:rPr>
        <w:rFonts w:ascii="Times New Roman" w:eastAsia="ＭＳ ゴシック" w:hAnsi="Times New Roman" w:cs="Times New Roman" w:hint="default"/>
      </w:rPr>
    </w:lvl>
    <w:lvl w:ilvl="1" w:tplc="87C4CDC2">
      <w:numFmt w:val="bullet"/>
      <w:lvlText w:val="-"/>
      <w:lvlJc w:val="left"/>
      <w:pPr>
        <w:ind w:left="1140" w:hanging="720"/>
      </w:pPr>
      <w:rPr>
        <w:rFonts w:ascii="Times New Roman" w:eastAsia="ＭＳ ゴシック"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F784123"/>
    <w:multiLevelType w:val="hybridMultilevel"/>
    <w:tmpl w:val="4910635C"/>
    <w:lvl w:ilvl="0" w:tplc="25163452">
      <w:start w:val="1"/>
      <w:numFmt w:val="bullet"/>
      <w:lvlText w:val="•"/>
      <w:lvlJc w:val="left"/>
      <w:pPr>
        <w:tabs>
          <w:tab w:val="num" w:pos="720"/>
        </w:tabs>
        <w:ind w:left="720" w:hanging="360"/>
      </w:pPr>
      <w:rPr>
        <w:rFonts w:ascii="Arial" w:hAnsi="Arial" w:hint="default"/>
      </w:rPr>
    </w:lvl>
    <w:lvl w:ilvl="1" w:tplc="7444B3D0">
      <w:start w:val="1"/>
      <w:numFmt w:val="bullet"/>
      <w:lvlText w:val="•"/>
      <w:lvlJc w:val="left"/>
      <w:pPr>
        <w:tabs>
          <w:tab w:val="num" w:pos="1440"/>
        </w:tabs>
        <w:ind w:left="1440" w:hanging="360"/>
      </w:pPr>
      <w:rPr>
        <w:rFonts w:ascii="Arial" w:hAnsi="Arial" w:hint="default"/>
      </w:rPr>
    </w:lvl>
    <w:lvl w:ilvl="2" w:tplc="A2841FF0" w:tentative="1">
      <w:start w:val="1"/>
      <w:numFmt w:val="bullet"/>
      <w:lvlText w:val="•"/>
      <w:lvlJc w:val="left"/>
      <w:pPr>
        <w:tabs>
          <w:tab w:val="num" w:pos="2160"/>
        </w:tabs>
        <w:ind w:left="2160" w:hanging="360"/>
      </w:pPr>
      <w:rPr>
        <w:rFonts w:ascii="Arial" w:hAnsi="Arial" w:hint="default"/>
      </w:rPr>
    </w:lvl>
    <w:lvl w:ilvl="3" w:tplc="96AE135C" w:tentative="1">
      <w:start w:val="1"/>
      <w:numFmt w:val="bullet"/>
      <w:lvlText w:val="•"/>
      <w:lvlJc w:val="left"/>
      <w:pPr>
        <w:tabs>
          <w:tab w:val="num" w:pos="2880"/>
        </w:tabs>
        <w:ind w:left="2880" w:hanging="360"/>
      </w:pPr>
      <w:rPr>
        <w:rFonts w:ascii="Arial" w:hAnsi="Arial" w:hint="default"/>
      </w:rPr>
    </w:lvl>
    <w:lvl w:ilvl="4" w:tplc="15689A82" w:tentative="1">
      <w:start w:val="1"/>
      <w:numFmt w:val="bullet"/>
      <w:lvlText w:val="•"/>
      <w:lvlJc w:val="left"/>
      <w:pPr>
        <w:tabs>
          <w:tab w:val="num" w:pos="3600"/>
        </w:tabs>
        <w:ind w:left="3600" w:hanging="360"/>
      </w:pPr>
      <w:rPr>
        <w:rFonts w:ascii="Arial" w:hAnsi="Arial" w:hint="default"/>
      </w:rPr>
    </w:lvl>
    <w:lvl w:ilvl="5" w:tplc="E77C474A" w:tentative="1">
      <w:start w:val="1"/>
      <w:numFmt w:val="bullet"/>
      <w:lvlText w:val="•"/>
      <w:lvlJc w:val="left"/>
      <w:pPr>
        <w:tabs>
          <w:tab w:val="num" w:pos="4320"/>
        </w:tabs>
        <w:ind w:left="4320" w:hanging="360"/>
      </w:pPr>
      <w:rPr>
        <w:rFonts w:ascii="Arial" w:hAnsi="Arial" w:hint="default"/>
      </w:rPr>
    </w:lvl>
    <w:lvl w:ilvl="6" w:tplc="3F783F8C" w:tentative="1">
      <w:start w:val="1"/>
      <w:numFmt w:val="bullet"/>
      <w:lvlText w:val="•"/>
      <w:lvlJc w:val="left"/>
      <w:pPr>
        <w:tabs>
          <w:tab w:val="num" w:pos="5040"/>
        </w:tabs>
        <w:ind w:left="5040" w:hanging="360"/>
      </w:pPr>
      <w:rPr>
        <w:rFonts w:ascii="Arial" w:hAnsi="Arial" w:hint="default"/>
      </w:rPr>
    </w:lvl>
    <w:lvl w:ilvl="7" w:tplc="5E428B6C" w:tentative="1">
      <w:start w:val="1"/>
      <w:numFmt w:val="bullet"/>
      <w:lvlText w:val="•"/>
      <w:lvlJc w:val="left"/>
      <w:pPr>
        <w:tabs>
          <w:tab w:val="num" w:pos="5760"/>
        </w:tabs>
        <w:ind w:left="5760" w:hanging="360"/>
      </w:pPr>
      <w:rPr>
        <w:rFonts w:ascii="Arial" w:hAnsi="Arial" w:hint="default"/>
      </w:rPr>
    </w:lvl>
    <w:lvl w:ilvl="8" w:tplc="2D683F5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BC061A6"/>
    <w:multiLevelType w:val="hybridMultilevel"/>
    <w:tmpl w:val="88A80844"/>
    <w:lvl w:ilvl="0" w:tplc="12BE46C6">
      <w:start w:val="3005"/>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A892B41"/>
    <w:multiLevelType w:val="hybridMultilevel"/>
    <w:tmpl w:val="4FBAFE5A"/>
    <w:lvl w:ilvl="0" w:tplc="DB60718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29544801">
    <w:abstractNumId w:val="1"/>
  </w:num>
  <w:num w:numId="2" w16cid:durableId="777795993">
    <w:abstractNumId w:val="34"/>
  </w:num>
  <w:num w:numId="3" w16cid:durableId="758257791">
    <w:abstractNumId w:val="13"/>
  </w:num>
  <w:num w:numId="4" w16cid:durableId="572156818">
    <w:abstractNumId w:val="8"/>
  </w:num>
  <w:num w:numId="5" w16cid:durableId="1598902917">
    <w:abstractNumId w:val="41"/>
  </w:num>
  <w:num w:numId="6" w16cid:durableId="1394163263">
    <w:abstractNumId w:val="30"/>
  </w:num>
  <w:num w:numId="7" w16cid:durableId="696389667">
    <w:abstractNumId w:val="0"/>
    <w:lvlOverride w:ilvl="0">
      <w:startOverride w:val="1"/>
    </w:lvlOverride>
  </w:num>
  <w:num w:numId="8" w16cid:durableId="16340215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6431643">
    <w:abstractNumId w:val="42"/>
  </w:num>
  <w:num w:numId="10" w16cid:durableId="1356544525">
    <w:abstractNumId w:val="24"/>
  </w:num>
  <w:num w:numId="11" w16cid:durableId="273833590">
    <w:abstractNumId w:val="38"/>
  </w:num>
  <w:num w:numId="12" w16cid:durableId="1302807041">
    <w:abstractNumId w:val="16"/>
    <w:lvlOverride w:ilvl="0">
      <w:startOverride w:val="1"/>
    </w:lvlOverride>
  </w:num>
  <w:num w:numId="13" w16cid:durableId="1432238571">
    <w:abstractNumId w:val="32"/>
  </w:num>
  <w:num w:numId="14" w16cid:durableId="2616945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35405305">
    <w:abstractNumId w:val="11"/>
  </w:num>
  <w:num w:numId="16" w16cid:durableId="820736362">
    <w:abstractNumId w:val="2"/>
  </w:num>
  <w:num w:numId="17" w16cid:durableId="503403474">
    <w:abstractNumId w:val="3"/>
  </w:num>
  <w:num w:numId="18" w16cid:durableId="1411275891">
    <w:abstractNumId w:val="36"/>
  </w:num>
  <w:num w:numId="19" w16cid:durableId="9428842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66833214">
    <w:abstractNumId w:val="28"/>
    <w:lvlOverride w:ilvl="0">
      <w:startOverride w:val="1"/>
    </w:lvlOverride>
  </w:num>
  <w:num w:numId="21" w16cid:durableId="991715396">
    <w:abstractNumId w:val="20"/>
    <w:lvlOverride w:ilvl="0">
      <w:startOverride w:val="1"/>
    </w:lvlOverride>
    <w:lvlOverride w:ilvl="1"/>
    <w:lvlOverride w:ilvl="2"/>
    <w:lvlOverride w:ilvl="3"/>
    <w:lvlOverride w:ilvl="4"/>
    <w:lvlOverride w:ilvl="5"/>
    <w:lvlOverride w:ilvl="6"/>
    <w:lvlOverride w:ilvl="7"/>
    <w:lvlOverride w:ilvl="8"/>
  </w:num>
  <w:num w:numId="22" w16cid:durableId="516965639">
    <w:abstractNumId w:val="12"/>
  </w:num>
  <w:num w:numId="23" w16cid:durableId="1046219370">
    <w:abstractNumId w:val="14"/>
  </w:num>
  <w:num w:numId="24" w16cid:durableId="583228600">
    <w:abstractNumId w:val="10"/>
  </w:num>
  <w:num w:numId="25" w16cid:durableId="136801056">
    <w:abstractNumId w:val="31"/>
  </w:num>
  <w:num w:numId="26" w16cid:durableId="37440699">
    <w:abstractNumId w:val="17"/>
  </w:num>
  <w:num w:numId="27" w16cid:durableId="478572602">
    <w:abstractNumId w:val="26"/>
  </w:num>
  <w:num w:numId="28" w16cid:durableId="1696731175">
    <w:abstractNumId w:val="19"/>
  </w:num>
  <w:num w:numId="29" w16cid:durableId="196281319">
    <w:abstractNumId w:val="9"/>
  </w:num>
  <w:num w:numId="30" w16cid:durableId="1718775038">
    <w:abstractNumId w:val="23"/>
  </w:num>
  <w:num w:numId="31" w16cid:durableId="550189543">
    <w:abstractNumId w:val="5"/>
  </w:num>
  <w:num w:numId="32" w16cid:durableId="1788501716">
    <w:abstractNumId w:val="4"/>
  </w:num>
  <w:num w:numId="33" w16cid:durableId="655063317">
    <w:abstractNumId w:val="33"/>
  </w:num>
  <w:num w:numId="34" w16cid:durableId="1262639996">
    <w:abstractNumId w:val="35"/>
  </w:num>
  <w:num w:numId="35" w16cid:durableId="494615693">
    <w:abstractNumId w:val="6"/>
  </w:num>
  <w:num w:numId="36" w16cid:durableId="786628783">
    <w:abstractNumId w:val="40"/>
  </w:num>
  <w:num w:numId="37" w16cid:durableId="1444349964">
    <w:abstractNumId w:val="37"/>
  </w:num>
  <w:num w:numId="38" w16cid:durableId="1959411189">
    <w:abstractNumId w:val="15"/>
  </w:num>
  <w:num w:numId="39" w16cid:durableId="196702702">
    <w:abstractNumId w:val="25"/>
  </w:num>
  <w:num w:numId="40" w16cid:durableId="501431383">
    <w:abstractNumId w:val="39"/>
  </w:num>
  <w:num w:numId="41" w16cid:durableId="969213220">
    <w:abstractNumId w:val="29"/>
  </w:num>
  <w:num w:numId="42" w16cid:durableId="1341540067">
    <w:abstractNumId w:val="7"/>
  </w:num>
  <w:num w:numId="43" w16cid:durableId="1498379933">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46EF"/>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5EFF"/>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088"/>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9DB"/>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13"/>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36C"/>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8C0"/>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222"/>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6C9"/>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AB8"/>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884"/>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5F0"/>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609"/>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89F"/>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2AA"/>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A92"/>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8B3"/>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3"/>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0E2"/>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DC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3CB"/>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01"/>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1DE"/>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2EDC"/>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BF5"/>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B99"/>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35"/>
    <w:rsid w:val="005C2193"/>
    <w:rsid w:val="005C21FB"/>
    <w:rsid w:val="005C29BD"/>
    <w:rsid w:val="005C2ABD"/>
    <w:rsid w:val="005C305B"/>
    <w:rsid w:val="005C33C1"/>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2BB"/>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DBB"/>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7A1"/>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FC0"/>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338"/>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74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2DF"/>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FFB"/>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9FE"/>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4DD6"/>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125"/>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4F6"/>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B77C9"/>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2B"/>
    <w:rsid w:val="007C2E30"/>
    <w:rsid w:val="007C2ED4"/>
    <w:rsid w:val="007C2FEA"/>
    <w:rsid w:val="007C3134"/>
    <w:rsid w:val="007C3146"/>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4D64"/>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27F"/>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5C2"/>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0FB3"/>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D1"/>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4F71"/>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630"/>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1AF"/>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12"/>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BCA"/>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D2"/>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892"/>
    <w:rsid w:val="009A4B50"/>
    <w:rsid w:val="009A4F13"/>
    <w:rsid w:val="009A509C"/>
    <w:rsid w:val="009A5EC0"/>
    <w:rsid w:val="009A6167"/>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CE1"/>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684"/>
    <w:rsid w:val="009C17F7"/>
    <w:rsid w:val="009C1B5B"/>
    <w:rsid w:val="009C1C71"/>
    <w:rsid w:val="009C1CDC"/>
    <w:rsid w:val="009C2071"/>
    <w:rsid w:val="009C22D0"/>
    <w:rsid w:val="009C23A0"/>
    <w:rsid w:val="009C2775"/>
    <w:rsid w:val="009C2E3E"/>
    <w:rsid w:val="009C3174"/>
    <w:rsid w:val="009C31EC"/>
    <w:rsid w:val="009C3435"/>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2CD"/>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709"/>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8D"/>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71C"/>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86"/>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A6B"/>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4C4"/>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19"/>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693"/>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4F5"/>
    <w:rsid w:val="00B14797"/>
    <w:rsid w:val="00B149BD"/>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2DD0"/>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D69"/>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6F8C"/>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C84"/>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7CA"/>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B9C"/>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B9C"/>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83E"/>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DCB"/>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03A"/>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3B"/>
    <w:rsid w:val="00E700FC"/>
    <w:rsid w:val="00E702DA"/>
    <w:rsid w:val="00E703B3"/>
    <w:rsid w:val="00E706F7"/>
    <w:rsid w:val="00E710B2"/>
    <w:rsid w:val="00E7125E"/>
    <w:rsid w:val="00E71260"/>
    <w:rsid w:val="00E71486"/>
    <w:rsid w:val="00E7151B"/>
    <w:rsid w:val="00E715BC"/>
    <w:rsid w:val="00E7176D"/>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0B"/>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4B2"/>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66"/>
    <w:rsid w:val="00EF18DE"/>
    <w:rsid w:val="00EF1C60"/>
    <w:rsid w:val="00EF1F7E"/>
    <w:rsid w:val="00EF21AC"/>
    <w:rsid w:val="00EF2828"/>
    <w:rsid w:val="00EF295D"/>
    <w:rsid w:val="00EF29A6"/>
    <w:rsid w:val="00EF2B06"/>
    <w:rsid w:val="00EF376D"/>
    <w:rsid w:val="00EF3776"/>
    <w:rsid w:val="00EF39A6"/>
    <w:rsid w:val="00EF3F8D"/>
    <w:rsid w:val="00EF4103"/>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30D"/>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4A"/>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5E5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76"/>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1d">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F0230D"/>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7324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056662">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0663755">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5707375">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431561">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9999347">
      <w:bodyDiv w:val="1"/>
      <w:marLeft w:val="0"/>
      <w:marRight w:val="0"/>
      <w:marTop w:val="0"/>
      <w:marBottom w:val="0"/>
      <w:divBdr>
        <w:top w:val="none" w:sz="0" w:space="0" w:color="auto"/>
        <w:left w:val="none" w:sz="0" w:space="0" w:color="auto"/>
        <w:bottom w:val="none" w:sz="0" w:space="0" w:color="auto"/>
        <w:right w:val="none" w:sz="0" w:space="0" w:color="auto"/>
      </w:divBdr>
      <w:divsChild>
        <w:div w:id="159581724">
          <w:marLeft w:val="562"/>
          <w:marRight w:val="0"/>
          <w:marTop w:val="86"/>
          <w:marBottom w:val="0"/>
          <w:divBdr>
            <w:top w:val="none" w:sz="0" w:space="0" w:color="auto"/>
            <w:left w:val="none" w:sz="0" w:space="0" w:color="auto"/>
            <w:bottom w:val="none" w:sz="0" w:space="0" w:color="auto"/>
            <w:right w:val="none" w:sz="0" w:space="0" w:color="auto"/>
          </w:divBdr>
        </w:div>
        <w:div w:id="1774548230">
          <w:marLeft w:val="936"/>
          <w:marRight w:val="0"/>
          <w:marTop w:val="86"/>
          <w:marBottom w:val="0"/>
          <w:divBdr>
            <w:top w:val="none" w:sz="0" w:space="0" w:color="auto"/>
            <w:left w:val="none" w:sz="0" w:space="0" w:color="auto"/>
            <w:bottom w:val="none" w:sz="0" w:space="0" w:color="auto"/>
            <w:right w:val="none" w:sz="0" w:space="0" w:color="auto"/>
          </w:divBdr>
        </w:div>
        <w:div w:id="812259050">
          <w:marLeft w:val="1310"/>
          <w:marRight w:val="0"/>
          <w:marTop w:val="77"/>
          <w:marBottom w:val="0"/>
          <w:divBdr>
            <w:top w:val="none" w:sz="0" w:space="0" w:color="auto"/>
            <w:left w:val="none" w:sz="0" w:space="0" w:color="auto"/>
            <w:bottom w:val="none" w:sz="0" w:space="0" w:color="auto"/>
            <w:right w:val="none" w:sz="0" w:space="0" w:color="auto"/>
          </w:divBdr>
        </w:div>
        <w:div w:id="628240556">
          <w:marLeft w:val="936"/>
          <w:marRight w:val="0"/>
          <w:marTop w:val="86"/>
          <w:marBottom w:val="0"/>
          <w:divBdr>
            <w:top w:val="none" w:sz="0" w:space="0" w:color="auto"/>
            <w:left w:val="none" w:sz="0" w:space="0" w:color="auto"/>
            <w:bottom w:val="none" w:sz="0" w:space="0" w:color="auto"/>
            <w:right w:val="none" w:sz="0" w:space="0" w:color="auto"/>
          </w:divBdr>
        </w:div>
        <w:div w:id="1931234793">
          <w:marLeft w:val="1310"/>
          <w:marRight w:val="0"/>
          <w:marTop w:val="77"/>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164670">
      <w:bodyDiv w:val="1"/>
      <w:marLeft w:val="0"/>
      <w:marRight w:val="0"/>
      <w:marTop w:val="0"/>
      <w:marBottom w:val="0"/>
      <w:divBdr>
        <w:top w:val="none" w:sz="0" w:space="0" w:color="auto"/>
        <w:left w:val="none" w:sz="0" w:space="0" w:color="auto"/>
        <w:bottom w:val="none" w:sz="0" w:space="0" w:color="auto"/>
        <w:right w:val="none" w:sz="0" w:space="0" w:color="auto"/>
      </w:divBdr>
      <w:divsChild>
        <w:div w:id="1442341917">
          <w:marLeft w:val="562"/>
          <w:marRight w:val="0"/>
          <w:marTop w:val="86"/>
          <w:marBottom w:val="0"/>
          <w:divBdr>
            <w:top w:val="none" w:sz="0" w:space="0" w:color="auto"/>
            <w:left w:val="none" w:sz="0" w:space="0" w:color="auto"/>
            <w:bottom w:val="none" w:sz="0" w:space="0" w:color="auto"/>
            <w:right w:val="none" w:sz="0" w:space="0" w:color="auto"/>
          </w:divBdr>
        </w:div>
        <w:div w:id="1128668598">
          <w:marLeft w:val="936"/>
          <w:marRight w:val="0"/>
          <w:marTop w:val="86"/>
          <w:marBottom w:val="0"/>
          <w:divBdr>
            <w:top w:val="none" w:sz="0" w:space="0" w:color="auto"/>
            <w:left w:val="none" w:sz="0" w:space="0" w:color="auto"/>
            <w:bottom w:val="none" w:sz="0" w:space="0" w:color="auto"/>
            <w:right w:val="none" w:sz="0" w:space="0" w:color="auto"/>
          </w:divBdr>
        </w:div>
        <w:div w:id="2076737521">
          <w:marLeft w:val="1310"/>
          <w:marRight w:val="0"/>
          <w:marTop w:val="77"/>
          <w:marBottom w:val="0"/>
          <w:divBdr>
            <w:top w:val="none" w:sz="0" w:space="0" w:color="auto"/>
            <w:left w:val="none" w:sz="0" w:space="0" w:color="auto"/>
            <w:bottom w:val="none" w:sz="0" w:space="0" w:color="auto"/>
            <w:right w:val="none" w:sz="0" w:space="0" w:color="auto"/>
          </w:divBdr>
        </w:div>
        <w:div w:id="958683638">
          <w:marLeft w:val="936"/>
          <w:marRight w:val="0"/>
          <w:marTop w:val="86"/>
          <w:marBottom w:val="0"/>
          <w:divBdr>
            <w:top w:val="none" w:sz="0" w:space="0" w:color="auto"/>
            <w:left w:val="none" w:sz="0" w:space="0" w:color="auto"/>
            <w:bottom w:val="none" w:sz="0" w:space="0" w:color="auto"/>
            <w:right w:val="none" w:sz="0" w:space="0" w:color="auto"/>
          </w:divBdr>
        </w:div>
        <w:div w:id="449011709">
          <w:marLeft w:val="1310"/>
          <w:marRight w:val="0"/>
          <w:marTop w:val="7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763751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976319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5627407">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10526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8502195">
      <w:bodyDiv w:val="1"/>
      <w:marLeft w:val="0"/>
      <w:marRight w:val="0"/>
      <w:marTop w:val="0"/>
      <w:marBottom w:val="0"/>
      <w:divBdr>
        <w:top w:val="none" w:sz="0" w:space="0" w:color="auto"/>
        <w:left w:val="none" w:sz="0" w:space="0" w:color="auto"/>
        <w:bottom w:val="none" w:sz="0" w:space="0" w:color="auto"/>
        <w:right w:val="none" w:sz="0" w:space="0" w:color="auto"/>
      </w:divBdr>
      <w:divsChild>
        <w:div w:id="26762654">
          <w:marLeft w:val="562"/>
          <w:marRight w:val="0"/>
          <w:marTop w:val="86"/>
          <w:marBottom w:val="0"/>
          <w:divBdr>
            <w:top w:val="none" w:sz="0" w:space="0" w:color="auto"/>
            <w:left w:val="none" w:sz="0" w:space="0" w:color="auto"/>
            <w:bottom w:val="none" w:sz="0" w:space="0" w:color="auto"/>
            <w:right w:val="none" w:sz="0" w:space="0" w:color="auto"/>
          </w:divBdr>
        </w:div>
        <w:div w:id="1627658470">
          <w:marLeft w:val="936"/>
          <w:marRight w:val="0"/>
          <w:marTop w:val="86"/>
          <w:marBottom w:val="0"/>
          <w:divBdr>
            <w:top w:val="none" w:sz="0" w:space="0" w:color="auto"/>
            <w:left w:val="none" w:sz="0" w:space="0" w:color="auto"/>
            <w:bottom w:val="none" w:sz="0" w:space="0" w:color="auto"/>
            <w:right w:val="none" w:sz="0" w:space="0" w:color="auto"/>
          </w:divBdr>
        </w:div>
        <w:div w:id="2078476411">
          <w:marLeft w:val="1310"/>
          <w:marRight w:val="0"/>
          <w:marTop w:val="77"/>
          <w:marBottom w:val="0"/>
          <w:divBdr>
            <w:top w:val="none" w:sz="0" w:space="0" w:color="auto"/>
            <w:left w:val="none" w:sz="0" w:space="0" w:color="auto"/>
            <w:bottom w:val="none" w:sz="0" w:space="0" w:color="auto"/>
            <w:right w:val="none" w:sz="0" w:space="0" w:color="auto"/>
          </w:divBdr>
        </w:div>
        <w:div w:id="229316625">
          <w:marLeft w:val="936"/>
          <w:marRight w:val="0"/>
          <w:marTop w:val="86"/>
          <w:marBottom w:val="0"/>
          <w:divBdr>
            <w:top w:val="none" w:sz="0" w:space="0" w:color="auto"/>
            <w:left w:val="none" w:sz="0" w:space="0" w:color="auto"/>
            <w:bottom w:val="none" w:sz="0" w:space="0" w:color="auto"/>
            <w:right w:val="none" w:sz="0" w:space="0" w:color="auto"/>
          </w:divBdr>
        </w:div>
        <w:div w:id="2139569519">
          <w:marLeft w:val="1310"/>
          <w:marRight w:val="0"/>
          <w:marTop w:val="77"/>
          <w:marBottom w:val="0"/>
          <w:divBdr>
            <w:top w:val="none" w:sz="0" w:space="0" w:color="auto"/>
            <w:left w:val="none" w:sz="0" w:space="0" w:color="auto"/>
            <w:bottom w:val="none" w:sz="0" w:space="0" w:color="auto"/>
            <w:right w:val="none" w:sz="0" w:space="0" w:color="auto"/>
          </w:divBdr>
        </w:div>
        <w:div w:id="1297299331">
          <w:marLeft w:val="562"/>
          <w:marRight w:val="0"/>
          <w:marTop w:val="86"/>
          <w:marBottom w:val="0"/>
          <w:divBdr>
            <w:top w:val="none" w:sz="0" w:space="0" w:color="auto"/>
            <w:left w:val="none" w:sz="0" w:space="0" w:color="auto"/>
            <w:bottom w:val="none" w:sz="0" w:space="0" w:color="auto"/>
            <w:right w:val="none" w:sz="0" w:space="0" w:color="auto"/>
          </w:divBdr>
        </w:div>
        <w:div w:id="1986935389">
          <w:marLeft w:val="936"/>
          <w:marRight w:val="0"/>
          <w:marTop w:val="86"/>
          <w:marBottom w:val="0"/>
          <w:divBdr>
            <w:top w:val="none" w:sz="0" w:space="0" w:color="auto"/>
            <w:left w:val="none" w:sz="0" w:space="0" w:color="auto"/>
            <w:bottom w:val="none" w:sz="0" w:space="0" w:color="auto"/>
            <w:right w:val="none" w:sz="0" w:space="0" w:color="auto"/>
          </w:divBdr>
        </w:div>
        <w:div w:id="1106466783">
          <w:marLeft w:val="1310"/>
          <w:marRight w:val="0"/>
          <w:marTop w:val="77"/>
          <w:marBottom w:val="0"/>
          <w:divBdr>
            <w:top w:val="none" w:sz="0" w:space="0" w:color="auto"/>
            <w:left w:val="none" w:sz="0" w:space="0" w:color="auto"/>
            <w:bottom w:val="none" w:sz="0" w:space="0" w:color="auto"/>
            <w:right w:val="none" w:sz="0" w:space="0" w:color="auto"/>
          </w:divBdr>
        </w:div>
        <w:div w:id="441540020">
          <w:marLeft w:val="936"/>
          <w:marRight w:val="0"/>
          <w:marTop w:val="86"/>
          <w:marBottom w:val="0"/>
          <w:divBdr>
            <w:top w:val="none" w:sz="0" w:space="0" w:color="auto"/>
            <w:left w:val="none" w:sz="0" w:space="0" w:color="auto"/>
            <w:bottom w:val="none" w:sz="0" w:space="0" w:color="auto"/>
            <w:right w:val="none" w:sz="0" w:space="0" w:color="auto"/>
          </w:divBdr>
        </w:div>
        <w:div w:id="954752191">
          <w:marLeft w:val="1310"/>
          <w:marRight w:val="0"/>
          <w:marTop w:val="77"/>
          <w:marBottom w:val="0"/>
          <w:divBdr>
            <w:top w:val="none" w:sz="0" w:space="0" w:color="auto"/>
            <w:left w:val="none" w:sz="0" w:space="0" w:color="auto"/>
            <w:bottom w:val="none" w:sz="0" w:space="0" w:color="auto"/>
            <w:right w:val="none" w:sz="0" w:space="0" w:color="auto"/>
          </w:divBdr>
        </w:div>
        <w:div w:id="322438266">
          <w:marLeft w:val="936"/>
          <w:marRight w:val="0"/>
          <w:marTop w:val="86"/>
          <w:marBottom w:val="0"/>
          <w:divBdr>
            <w:top w:val="none" w:sz="0" w:space="0" w:color="auto"/>
            <w:left w:val="none" w:sz="0" w:space="0" w:color="auto"/>
            <w:bottom w:val="none" w:sz="0" w:space="0" w:color="auto"/>
            <w:right w:val="none" w:sz="0" w:space="0" w:color="auto"/>
          </w:divBdr>
        </w:div>
        <w:div w:id="1488133267">
          <w:marLeft w:val="1310"/>
          <w:marRight w:val="0"/>
          <w:marTop w:val="77"/>
          <w:marBottom w:val="0"/>
          <w:divBdr>
            <w:top w:val="none" w:sz="0" w:space="0" w:color="auto"/>
            <w:left w:val="none" w:sz="0" w:space="0" w:color="auto"/>
            <w:bottom w:val="none" w:sz="0" w:space="0" w:color="auto"/>
            <w:right w:val="none" w:sz="0" w:space="0" w:color="auto"/>
          </w:divBdr>
        </w:div>
        <w:div w:id="909002012">
          <w:marLeft w:val="936"/>
          <w:marRight w:val="0"/>
          <w:marTop w:val="86"/>
          <w:marBottom w:val="0"/>
          <w:divBdr>
            <w:top w:val="none" w:sz="0" w:space="0" w:color="auto"/>
            <w:left w:val="none" w:sz="0" w:space="0" w:color="auto"/>
            <w:bottom w:val="none" w:sz="0" w:space="0" w:color="auto"/>
            <w:right w:val="none" w:sz="0" w:space="0" w:color="auto"/>
          </w:divBdr>
        </w:div>
        <w:div w:id="181407353">
          <w:marLeft w:val="1310"/>
          <w:marRight w:val="0"/>
          <w:marTop w:val="77"/>
          <w:marBottom w:val="0"/>
          <w:divBdr>
            <w:top w:val="none" w:sz="0" w:space="0" w:color="auto"/>
            <w:left w:val="none" w:sz="0" w:space="0" w:color="auto"/>
            <w:bottom w:val="none" w:sz="0" w:space="0" w:color="auto"/>
            <w:right w:val="none" w:sz="0" w:space="0" w:color="auto"/>
          </w:divBdr>
        </w:div>
        <w:div w:id="1988627764">
          <w:marLeft w:val="936"/>
          <w:marRight w:val="0"/>
          <w:marTop w:val="86"/>
          <w:marBottom w:val="0"/>
          <w:divBdr>
            <w:top w:val="none" w:sz="0" w:space="0" w:color="auto"/>
            <w:left w:val="none" w:sz="0" w:space="0" w:color="auto"/>
            <w:bottom w:val="none" w:sz="0" w:space="0" w:color="auto"/>
            <w:right w:val="none" w:sz="0" w:space="0" w:color="auto"/>
          </w:divBdr>
        </w:div>
        <w:div w:id="765149640">
          <w:marLeft w:val="1310"/>
          <w:marRight w:val="0"/>
          <w:marTop w:val="7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181019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04872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663703">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63244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9073715">
      <w:bodyDiv w:val="1"/>
      <w:marLeft w:val="0"/>
      <w:marRight w:val="0"/>
      <w:marTop w:val="0"/>
      <w:marBottom w:val="0"/>
      <w:divBdr>
        <w:top w:val="none" w:sz="0" w:space="0" w:color="auto"/>
        <w:left w:val="none" w:sz="0" w:space="0" w:color="auto"/>
        <w:bottom w:val="none" w:sz="0" w:space="0" w:color="auto"/>
        <w:right w:val="none" w:sz="0" w:space="0" w:color="auto"/>
      </w:divBdr>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761348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18B37-7C1E-4A49-9D33-C7584031B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1115</Words>
  <Characters>6357</Characters>
  <Application>Microsoft Office Word</Application>
  <DocSecurity>0</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Haruhi Echigo</cp:lastModifiedBy>
  <cp:revision>3</cp:revision>
  <cp:lastPrinted>2017-08-09T04:40:00Z</cp:lastPrinted>
  <dcterms:created xsi:type="dcterms:W3CDTF">2022-04-27T05:23:00Z</dcterms:created>
  <dcterms:modified xsi:type="dcterms:W3CDTF">2022-04-27T06:08:00Z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